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BE758" w14:textId="77777777" w:rsidR="00E35AF4" w:rsidRDefault="00E35AF4" w:rsidP="00723EC3">
      <w:pPr>
        <w:jc w:val="both"/>
      </w:pPr>
    </w:p>
    <w:p w14:paraId="48C09F5C" w14:textId="77777777" w:rsidR="00E35AF4" w:rsidRPr="00D70159" w:rsidRDefault="00E35AF4" w:rsidP="00723EC3">
      <w:pPr>
        <w:pStyle w:val="Encabezado"/>
        <w:spacing w:line="192" w:lineRule="auto"/>
        <w:jc w:val="center"/>
        <w:rPr>
          <w:rFonts w:ascii="Arial" w:hAnsi="Arial" w:cs="Arial"/>
          <w:b/>
          <w:sz w:val="36"/>
          <w:szCs w:val="40"/>
        </w:rPr>
      </w:pPr>
      <w:r w:rsidRPr="00D70159">
        <w:rPr>
          <w:rFonts w:ascii="Arial" w:hAnsi="Arial" w:cs="Arial"/>
          <w:b/>
          <w:sz w:val="36"/>
          <w:szCs w:val="40"/>
        </w:rPr>
        <w:t>Universidad Autónoma de Sinaloa</w:t>
      </w:r>
    </w:p>
    <w:p w14:paraId="20AE575A" w14:textId="77777777" w:rsidR="00E35AF4" w:rsidRPr="00D70159" w:rsidRDefault="00E35AF4" w:rsidP="00723EC3">
      <w:pPr>
        <w:pStyle w:val="Encabezado"/>
        <w:jc w:val="center"/>
        <w:rPr>
          <w:rFonts w:ascii="Arial" w:hAnsi="Arial" w:cs="Arial"/>
          <w:b/>
          <w:sz w:val="28"/>
          <w:szCs w:val="32"/>
        </w:rPr>
      </w:pPr>
      <w:r w:rsidRPr="00D70159">
        <w:rPr>
          <w:rFonts w:ascii="Arial" w:hAnsi="Arial" w:cs="Arial"/>
          <w:b/>
          <w:sz w:val="28"/>
          <w:szCs w:val="32"/>
        </w:rPr>
        <w:t>Dirección General de Servicio Social</w:t>
      </w:r>
    </w:p>
    <w:p w14:paraId="5B59E3BF" w14:textId="7B7396CD" w:rsidR="00E35AF4" w:rsidRDefault="00E35AF4" w:rsidP="00723EC3">
      <w:pPr>
        <w:pStyle w:val="Encabezado"/>
        <w:jc w:val="center"/>
        <w:rPr>
          <w:rFonts w:ascii="Arial" w:hAnsi="Arial" w:cs="Arial"/>
          <w:b/>
          <w:sz w:val="24"/>
          <w:szCs w:val="28"/>
        </w:rPr>
      </w:pPr>
      <w:r>
        <w:rPr>
          <w:rFonts w:ascii="Arial" w:hAnsi="Arial" w:cs="Arial"/>
          <w:b/>
          <w:sz w:val="24"/>
          <w:szCs w:val="28"/>
        </w:rPr>
        <w:t>Procedimiento</w:t>
      </w:r>
      <w:r w:rsidRPr="00D70159">
        <w:rPr>
          <w:rFonts w:ascii="Arial" w:hAnsi="Arial" w:cs="Arial"/>
          <w:b/>
          <w:sz w:val="24"/>
          <w:szCs w:val="28"/>
        </w:rPr>
        <w:t xml:space="preserve"> para realiza</w:t>
      </w:r>
      <w:r>
        <w:rPr>
          <w:rFonts w:ascii="Arial" w:hAnsi="Arial" w:cs="Arial"/>
          <w:b/>
          <w:sz w:val="24"/>
          <w:szCs w:val="28"/>
        </w:rPr>
        <w:t xml:space="preserve">r </w:t>
      </w:r>
      <w:r w:rsidRPr="00D70159">
        <w:rPr>
          <w:rFonts w:ascii="Arial" w:hAnsi="Arial" w:cs="Arial"/>
          <w:b/>
          <w:sz w:val="24"/>
          <w:szCs w:val="28"/>
        </w:rPr>
        <w:t>el</w:t>
      </w:r>
      <w:r>
        <w:rPr>
          <w:rFonts w:ascii="Arial" w:hAnsi="Arial" w:cs="Arial"/>
          <w:b/>
          <w:sz w:val="24"/>
          <w:szCs w:val="28"/>
        </w:rPr>
        <w:t xml:space="preserve"> </w:t>
      </w:r>
      <w:r w:rsidRPr="00D70159">
        <w:rPr>
          <w:rFonts w:ascii="Arial" w:hAnsi="Arial" w:cs="Arial"/>
          <w:b/>
          <w:sz w:val="24"/>
          <w:szCs w:val="28"/>
        </w:rPr>
        <w:t xml:space="preserve">Encuentro </w:t>
      </w:r>
      <w:r>
        <w:rPr>
          <w:rFonts w:ascii="Arial" w:hAnsi="Arial" w:cs="Arial"/>
          <w:b/>
          <w:sz w:val="24"/>
          <w:szCs w:val="28"/>
        </w:rPr>
        <w:t>Universitario</w:t>
      </w:r>
    </w:p>
    <w:p w14:paraId="2282FE3D" w14:textId="77777777" w:rsidR="00E35AF4" w:rsidRPr="00D70159" w:rsidRDefault="00E35AF4" w:rsidP="00723EC3">
      <w:pPr>
        <w:pStyle w:val="Encabezado"/>
        <w:jc w:val="center"/>
        <w:rPr>
          <w:rFonts w:ascii="Arial" w:hAnsi="Arial" w:cs="Arial"/>
          <w:b/>
          <w:sz w:val="24"/>
          <w:szCs w:val="28"/>
        </w:rPr>
      </w:pPr>
      <w:r>
        <w:rPr>
          <w:rFonts w:ascii="Arial" w:hAnsi="Arial" w:cs="Arial"/>
          <w:b/>
          <w:sz w:val="24"/>
          <w:szCs w:val="28"/>
        </w:rPr>
        <w:t xml:space="preserve">Estudiantil </w:t>
      </w:r>
      <w:r w:rsidRPr="00D70159">
        <w:rPr>
          <w:rFonts w:ascii="Arial" w:hAnsi="Arial" w:cs="Arial"/>
          <w:b/>
          <w:sz w:val="24"/>
          <w:szCs w:val="28"/>
        </w:rPr>
        <w:t>de Experiencias de Servicio Social</w:t>
      </w:r>
    </w:p>
    <w:p w14:paraId="16603A90" w14:textId="1C6D4344" w:rsidR="00E35AF4" w:rsidRPr="00D70159" w:rsidRDefault="00E35AF4" w:rsidP="00723EC3">
      <w:pPr>
        <w:pStyle w:val="Encabezado"/>
        <w:jc w:val="center"/>
        <w:rPr>
          <w:rFonts w:ascii="Arial" w:hAnsi="Arial" w:cs="Arial"/>
          <w:sz w:val="20"/>
          <w:szCs w:val="28"/>
        </w:rPr>
      </w:pPr>
      <w:r>
        <w:rPr>
          <w:rFonts w:ascii="Arial" w:hAnsi="Arial" w:cs="Arial"/>
          <w:sz w:val="20"/>
          <w:szCs w:val="28"/>
        </w:rPr>
        <w:t>3er</w:t>
      </w:r>
      <w:r w:rsidRPr="00D70159">
        <w:rPr>
          <w:rFonts w:ascii="Arial" w:hAnsi="Arial" w:cs="Arial"/>
          <w:sz w:val="20"/>
          <w:szCs w:val="28"/>
        </w:rPr>
        <w:t>. Modulo del Seminario para el Compromiso Ético</w:t>
      </w:r>
    </w:p>
    <w:p w14:paraId="7E60E138" w14:textId="04B355F9" w:rsidR="00E35AF4" w:rsidRDefault="00E35AF4" w:rsidP="00723EC3">
      <w:pPr>
        <w:jc w:val="center"/>
      </w:pPr>
      <w:r w:rsidRPr="00D70159">
        <w:rPr>
          <w:rFonts w:ascii="Arial" w:hAnsi="Arial" w:cs="Arial"/>
          <w:sz w:val="20"/>
          <w:szCs w:val="28"/>
        </w:rPr>
        <w:t>Universitario de Servicio Social</w:t>
      </w:r>
    </w:p>
    <w:p w14:paraId="3E5A04B1" w14:textId="21D659CE" w:rsidR="00E35AF4" w:rsidRDefault="00E35AF4" w:rsidP="00723EC3">
      <w:pPr>
        <w:jc w:val="both"/>
      </w:pPr>
    </w:p>
    <w:p w14:paraId="36C294EE" w14:textId="2443B9D4" w:rsidR="00E35AF4" w:rsidRDefault="00E35AF4" w:rsidP="00A73CB6">
      <w:pPr>
        <w:jc w:val="both"/>
      </w:pPr>
    </w:p>
    <w:sdt>
      <w:sdtPr>
        <w:rPr>
          <w:rFonts w:asciiTheme="minorHAnsi" w:eastAsiaTheme="minorHAnsi" w:hAnsiTheme="minorHAnsi" w:cstheme="minorBidi"/>
          <w:b w:val="0"/>
          <w:bCs w:val="0"/>
          <w:sz w:val="22"/>
          <w:szCs w:val="22"/>
          <w:lang w:val="es-ES"/>
        </w:rPr>
        <w:id w:val="-1217812881"/>
        <w:docPartObj>
          <w:docPartGallery w:val="Table of Contents"/>
          <w:docPartUnique/>
        </w:docPartObj>
      </w:sdtPr>
      <w:sdtContent>
        <w:p w14:paraId="5EC0C8F8" w14:textId="3DAEBC65" w:rsidR="00284330" w:rsidRPr="00711ED3" w:rsidRDefault="00284330" w:rsidP="00A73CB6">
          <w:pPr>
            <w:pStyle w:val="titulo"/>
            <w:numPr>
              <w:ilvl w:val="0"/>
              <w:numId w:val="0"/>
            </w:numPr>
            <w:jc w:val="both"/>
          </w:pPr>
        </w:p>
        <w:p w14:paraId="36CFFA40" w14:textId="26813AEA" w:rsidR="00B749DF" w:rsidRDefault="00284330" w:rsidP="00B749DF">
          <w:pPr>
            <w:pStyle w:val="TDC1"/>
            <w:rPr>
              <w:rFonts w:eastAsiaTheme="minorEastAsia"/>
              <w:noProof/>
              <w:kern w:val="2"/>
              <w:sz w:val="24"/>
              <w:szCs w:val="24"/>
              <w:lang w:eastAsia="es-MX"/>
              <w14:ligatures w14:val="standardContextual"/>
            </w:rPr>
          </w:pPr>
          <w:r>
            <w:fldChar w:fldCharType="begin"/>
          </w:r>
          <w:r>
            <w:instrText xml:space="preserve"> TOC \o "1-3" \h \z \u </w:instrText>
          </w:r>
          <w:r>
            <w:fldChar w:fldCharType="separate"/>
          </w:r>
          <w:hyperlink w:anchor="_Toc239669757" w:history="1">
            <w:r w:rsidR="00B749DF" w:rsidRPr="000744BD">
              <w:rPr>
                <w:rStyle w:val="Hipervnculo"/>
                <w:noProof/>
              </w:rPr>
              <w:t>I.</w:t>
            </w:r>
            <w:r w:rsidR="00B749DF">
              <w:rPr>
                <w:rFonts w:eastAsiaTheme="minorEastAsia"/>
                <w:noProof/>
                <w:kern w:val="2"/>
                <w:sz w:val="24"/>
                <w:szCs w:val="24"/>
                <w:lang w:eastAsia="es-MX"/>
                <w14:ligatures w14:val="standardContextual"/>
              </w:rPr>
              <w:tab/>
            </w:r>
            <w:r w:rsidR="00B749DF" w:rsidRPr="000744BD">
              <w:rPr>
                <w:rStyle w:val="Hipervnculo"/>
                <w:noProof/>
              </w:rPr>
              <w:t>OBJETIVOS</w:t>
            </w:r>
            <w:r w:rsidR="00B749DF">
              <w:rPr>
                <w:noProof/>
                <w:webHidden/>
              </w:rPr>
              <w:tab/>
            </w:r>
            <w:r w:rsidR="00B749DF">
              <w:rPr>
                <w:noProof/>
                <w:webHidden/>
              </w:rPr>
              <w:fldChar w:fldCharType="begin"/>
            </w:r>
            <w:r w:rsidR="00B749DF">
              <w:rPr>
                <w:noProof/>
                <w:webHidden/>
              </w:rPr>
              <w:instrText xml:space="preserve"> PAGEREF _Toc239669757 \h </w:instrText>
            </w:r>
            <w:r w:rsidR="00B749DF">
              <w:rPr>
                <w:noProof/>
                <w:webHidden/>
              </w:rPr>
            </w:r>
            <w:r w:rsidR="00B749DF">
              <w:rPr>
                <w:noProof/>
                <w:webHidden/>
              </w:rPr>
              <w:fldChar w:fldCharType="separate"/>
            </w:r>
            <w:r w:rsidR="00B749DF">
              <w:rPr>
                <w:noProof/>
                <w:webHidden/>
              </w:rPr>
              <w:t>2</w:t>
            </w:r>
            <w:r w:rsidR="00B749DF">
              <w:rPr>
                <w:noProof/>
                <w:webHidden/>
              </w:rPr>
              <w:fldChar w:fldCharType="end"/>
            </w:r>
          </w:hyperlink>
        </w:p>
        <w:p w14:paraId="63C04BDB" w14:textId="7F833A8E" w:rsidR="00B749DF" w:rsidRDefault="00B749DF" w:rsidP="00B749DF">
          <w:pPr>
            <w:pStyle w:val="TDC1"/>
            <w:rPr>
              <w:rFonts w:eastAsiaTheme="minorEastAsia"/>
              <w:noProof/>
              <w:kern w:val="2"/>
              <w:sz w:val="24"/>
              <w:szCs w:val="24"/>
              <w:lang w:eastAsia="es-MX"/>
              <w14:ligatures w14:val="standardContextual"/>
            </w:rPr>
          </w:pPr>
          <w:hyperlink w:anchor="_Toc239669758" w:history="1">
            <w:r w:rsidRPr="000744BD">
              <w:rPr>
                <w:rStyle w:val="Hipervnculo"/>
                <w:noProof/>
              </w:rPr>
              <w:t>II.</w:t>
            </w:r>
            <w:r>
              <w:rPr>
                <w:rFonts w:eastAsiaTheme="minorEastAsia"/>
                <w:noProof/>
                <w:kern w:val="2"/>
                <w:sz w:val="24"/>
                <w:szCs w:val="24"/>
                <w:lang w:eastAsia="es-MX"/>
                <w14:ligatures w14:val="standardContextual"/>
              </w:rPr>
              <w:tab/>
            </w:r>
            <w:r w:rsidRPr="000744BD">
              <w:rPr>
                <w:rStyle w:val="Hipervnculo"/>
                <w:noProof/>
              </w:rPr>
              <w:t>ALCANCE</w:t>
            </w:r>
            <w:r>
              <w:rPr>
                <w:noProof/>
                <w:webHidden/>
              </w:rPr>
              <w:tab/>
            </w:r>
            <w:r>
              <w:rPr>
                <w:noProof/>
                <w:webHidden/>
              </w:rPr>
              <w:fldChar w:fldCharType="begin"/>
            </w:r>
            <w:r>
              <w:rPr>
                <w:noProof/>
                <w:webHidden/>
              </w:rPr>
              <w:instrText xml:space="preserve"> PAGEREF _Toc239669758 \h </w:instrText>
            </w:r>
            <w:r>
              <w:rPr>
                <w:noProof/>
                <w:webHidden/>
              </w:rPr>
            </w:r>
            <w:r>
              <w:rPr>
                <w:noProof/>
                <w:webHidden/>
              </w:rPr>
              <w:fldChar w:fldCharType="separate"/>
            </w:r>
            <w:r>
              <w:rPr>
                <w:noProof/>
                <w:webHidden/>
              </w:rPr>
              <w:t>2</w:t>
            </w:r>
            <w:r>
              <w:rPr>
                <w:noProof/>
                <w:webHidden/>
              </w:rPr>
              <w:fldChar w:fldCharType="end"/>
            </w:r>
          </w:hyperlink>
        </w:p>
        <w:p w14:paraId="632AEBE5" w14:textId="52D56E33" w:rsidR="00B749DF" w:rsidRDefault="00B749DF" w:rsidP="00B749DF">
          <w:pPr>
            <w:pStyle w:val="TDC1"/>
            <w:rPr>
              <w:rFonts w:eastAsiaTheme="minorEastAsia"/>
              <w:noProof/>
              <w:kern w:val="2"/>
              <w:sz w:val="24"/>
              <w:szCs w:val="24"/>
              <w:lang w:eastAsia="es-MX"/>
              <w14:ligatures w14:val="standardContextual"/>
            </w:rPr>
          </w:pPr>
          <w:hyperlink w:anchor="_Toc239669759" w:history="1">
            <w:r w:rsidRPr="000744BD">
              <w:rPr>
                <w:rStyle w:val="Hipervnculo"/>
                <w:noProof/>
              </w:rPr>
              <w:t>III.</w:t>
            </w:r>
            <w:r>
              <w:rPr>
                <w:rFonts w:eastAsiaTheme="minorEastAsia"/>
                <w:noProof/>
                <w:kern w:val="2"/>
                <w:sz w:val="24"/>
                <w:szCs w:val="24"/>
                <w:lang w:eastAsia="es-MX"/>
                <w14:ligatures w14:val="standardContextual"/>
              </w:rPr>
              <w:tab/>
            </w:r>
            <w:r w:rsidRPr="000744BD">
              <w:rPr>
                <w:rStyle w:val="Hipervnculo"/>
                <w:noProof/>
              </w:rPr>
              <w:t>DEFINICIONES</w:t>
            </w:r>
            <w:r>
              <w:rPr>
                <w:noProof/>
                <w:webHidden/>
              </w:rPr>
              <w:tab/>
            </w:r>
            <w:r>
              <w:rPr>
                <w:noProof/>
                <w:webHidden/>
              </w:rPr>
              <w:fldChar w:fldCharType="begin"/>
            </w:r>
            <w:r>
              <w:rPr>
                <w:noProof/>
                <w:webHidden/>
              </w:rPr>
              <w:instrText xml:space="preserve"> PAGEREF _Toc239669759 \h </w:instrText>
            </w:r>
            <w:r>
              <w:rPr>
                <w:noProof/>
                <w:webHidden/>
              </w:rPr>
            </w:r>
            <w:r>
              <w:rPr>
                <w:noProof/>
                <w:webHidden/>
              </w:rPr>
              <w:fldChar w:fldCharType="separate"/>
            </w:r>
            <w:r>
              <w:rPr>
                <w:noProof/>
                <w:webHidden/>
              </w:rPr>
              <w:t>2</w:t>
            </w:r>
            <w:r>
              <w:rPr>
                <w:noProof/>
                <w:webHidden/>
              </w:rPr>
              <w:fldChar w:fldCharType="end"/>
            </w:r>
          </w:hyperlink>
        </w:p>
        <w:p w14:paraId="00A89A25" w14:textId="29663332" w:rsidR="00B749DF" w:rsidRDefault="00B749DF" w:rsidP="00B749DF">
          <w:pPr>
            <w:pStyle w:val="TDC1"/>
            <w:rPr>
              <w:rFonts w:eastAsiaTheme="minorEastAsia"/>
              <w:noProof/>
              <w:kern w:val="2"/>
              <w:sz w:val="24"/>
              <w:szCs w:val="24"/>
              <w:lang w:eastAsia="es-MX"/>
              <w14:ligatures w14:val="standardContextual"/>
            </w:rPr>
          </w:pPr>
          <w:hyperlink w:anchor="_Toc239669760" w:history="1">
            <w:r w:rsidRPr="000744BD">
              <w:rPr>
                <w:rStyle w:val="Hipervnculo"/>
                <w:noProof/>
              </w:rPr>
              <w:t>IV.</w:t>
            </w:r>
            <w:r>
              <w:rPr>
                <w:rFonts w:eastAsiaTheme="minorEastAsia"/>
                <w:noProof/>
                <w:kern w:val="2"/>
                <w:sz w:val="24"/>
                <w:szCs w:val="24"/>
                <w:lang w:eastAsia="es-MX"/>
                <w14:ligatures w14:val="standardContextual"/>
              </w:rPr>
              <w:tab/>
            </w:r>
            <w:r w:rsidRPr="000744BD">
              <w:rPr>
                <w:rStyle w:val="Hipervnculo"/>
                <w:noProof/>
              </w:rPr>
              <w:t>POLITICAS</w:t>
            </w:r>
            <w:r>
              <w:rPr>
                <w:noProof/>
                <w:webHidden/>
              </w:rPr>
              <w:tab/>
            </w:r>
            <w:r>
              <w:rPr>
                <w:noProof/>
                <w:webHidden/>
              </w:rPr>
              <w:fldChar w:fldCharType="begin"/>
            </w:r>
            <w:r>
              <w:rPr>
                <w:noProof/>
                <w:webHidden/>
              </w:rPr>
              <w:instrText xml:space="preserve"> PAGEREF _Toc239669760 \h </w:instrText>
            </w:r>
            <w:r>
              <w:rPr>
                <w:noProof/>
                <w:webHidden/>
              </w:rPr>
            </w:r>
            <w:r>
              <w:rPr>
                <w:noProof/>
                <w:webHidden/>
              </w:rPr>
              <w:fldChar w:fldCharType="separate"/>
            </w:r>
            <w:r>
              <w:rPr>
                <w:noProof/>
                <w:webHidden/>
              </w:rPr>
              <w:t>4</w:t>
            </w:r>
            <w:r>
              <w:rPr>
                <w:noProof/>
                <w:webHidden/>
              </w:rPr>
              <w:fldChar w:fldCharType="end"/>
            </w:r>
          </w:hyperlink>
        </w:p>
        <w:p w14:paraId="5F2E2AC5" w14:textId="734A15E0" w:rsidR="00B749DF" w:rsidRDefault="00B749DF" w:rsidP="00B749DF">
          <w:pPr>
            <w:pStyle w:val="TDC1"/>
            <w:rPr>
              <w:rFonts w:eastAsiaTheme="minorEastAsia"/>
              <w:noProof/>
              <w:kern w:val="2"/>
              <w:sz w:val="24"/>
              <w:szCs w:val="24"/>
              <w:lang w:eastAsia="es-MX"/>
              <w14:ligatures w14:val="standardContextual"/>
            </w:rPr>
          </w:pPr>
          <w:hyperlink w:anchor="_Toc239669761" w:history="1">
            <w:r w:rsidRPr="000744BD">
              <w:rPr>
                <w:rStyle w:val="Hipervnculo"/>
                <w:noProof/>
              </w:rPr>
              <w:t>V.</w:t>
            </w:r>
            <w:r>
              <w:rPr>
                <w:rFonts w:eastAsiaTheme="minorEastAsia"/>
                <w:noProof/>
                <w:kern w:val="2"/>
                <w:sz w:val="24"/>
                <w:szCs w:val="24"/>
                <w:lang w:eastAsia="es-MX"/>
                <w14:ligatures w14:val="standardContextual"/>
              </w:rPr>
              <w:tab/>
            </w:r>
            <w:r w:rsidRPr="000744BD">
              <w:rPr>
                <w:rStyle w:val="Hipervnculo"/>
                <w:noProof/>
              </w:rPr>
              <w:t>DESARROLLO</w:t>
            </w:r>
            <w:r>
              <w:rPr>
                <w:noProof/>
                <w:webHidden/>
              </w:rPr>
              <w:tab/>
            </w:r>
            <w:r>
              <w:rPr>
                <w:noProof/>
                <w:webHidden/>
              </w:rPr>
              <w:fldChar w:fldCharType="begin"/>
            </w:r>
            <w:r>
              <w:rPr>
                <w:noProof/>
                <w:webHidden/>
              </w:rPr>
              <w:instrText xml:space="preserve"> PAGEREF _Toc239669761 \h </w:instrText>
            </w:r>
            <w:r>
              <w:rPr>
                <w:noProof/>
                <w:webHidden/>
              </w:rPr>
            </w:r>
            <w:r>
              <w:rPr>
                <w:noProof/>
                <w:webHidden/>
              </w:rPr>
              <w:fldChar w:fldCharType="separate"/>
            </w:r>
            <w:r>
              <w:rPr>
                <w:noProof/>
                <w:webHidden/>
              </w:rPr>
              <w:t>6</w:t>
            </w:r>
            <w:r>
              <w:rPr>
                <w:noProof/>
                <w:webHidden/>
              </w:rPr>
              <w:fldChar w:fldCharType="end"/>
            </w:r>
          </w:hyperlink>
        </w:p>
        <w:p w14:paraId="092BC3A7" w14:textId="4578D283" w:rsidR="00B749DF" w:rsidRDefault="00B749DF" w:rsidP="00B749DF">
          <w:pPr>
            <w:pStyle w:val="TDC1"/>
            <w:rPr>
              <w:rFonts w:eastAsiaTheme="minorEastAsia"/>
              <w:noProof/>
              <w:kern w:val="2"/>
              <w:sz w:val="24"/>
              <w:szCs w:val="24"/>
              <w:lang w:eastAsia="es-MX"/>
              <w14:ligatures w14:val="standardContextual"/>
            </w:rPr>
          </w:pPr>
          <w:hyperlink w:anchor="_Toc239669762" w:history="1">
            <w:r w:rsidRPr="000744BD">
              <w:rPr>
                <w:rStyle w:val="Hipervnculo"/>
                <w:noProof/>
              </w:rPr>
              <w:t>VI.</w:t>
            </w:r>
            <w:r>
              <w:rPr>
                <w:rFonts w:eastAsiaTheme="minorEastAsia"/>
                <w:noProof/>
                <w:kern w:val="2"/>
                <w:sz w:val="24"/>
                <w:szCs w:val="24"/>
                <w:lang w:eastAsia="es-MX"/>
                <w14:ligatures w14:val="standardContextual"/>
              </w:rPr>
              <w:tab/>
            </w:r>
            <w:r w:rsidRPr="000744BD">
              <w:rPr>
                <w:rStyle w:val="Hipervnculo"/>
                <w:noProof/>
              </w:rPr>
              <w:t>DOCUMENTOS Y FORMATOS:</w:t>
            </w:r>
            <w:r>
              <w:rPr>
                <w:noProof/>
                <w:webHidden/>
              </w:rPr>
              <w:tab/>
            </w:r>
            <w:r>
              <w:rPr>
                <w:noProof/>
                <w:webHidden/>
              </w:rPr>
              <w:fldChar w:fldCharType="begin"/>
            </w:r>
            <w:r>
              <w:rPr>
                <w:noProof/>
                <w:webHidden/>
              </w:rPr>
              <w:instrText xml:space="preserve"> PAGEREF _Toc239669762 \h </w:instrText>
            </w:r>
            <w:r>
              <w:rPr>
                <w:noProof/>
                <w:webHidden/>
              </w:rPr>
            </w:r>
            <w:r>
              <w:rPr>
                <w:noProof/>
                <w:webHidden/>
              </w:rPr>
              <w:fldChar w:fldCharType="separate"/>
            </w:r>
            <w:r>
              <w:rPr>
                <w:noProof/>
                <w:webHidden/>
              </w:rPr>
              <w:t>9</w:t>
            </w:r>
            <w:r>
              <w:rPr>
                <w:noProof/>
                <w:webHidden/>
              </w:rPr>
              <w:fldChar w:fldCharType="end"/>
            </w:r>
          </w:hyperlink>
        </w:p>
        <w:p w14:paraId="24EAB227" w14:textId="6EFD94D0" w:rsidR="00284330" w:rsidRDefault="00284330" w:rsidP="00A73CB6">
          <w:pPr>
            <w:tabs>
              <w:tab w:val="left" w:pos="3300"/>
            </w:tabs>
            <w:jc w:val="both"/>
          </w:pPr>
          <w:r>
            <w:rPr>
              <w:b/>
              <w:bCs/>
              <w:lang w:val="es-ES"/>
            </w:rPr>
            <w:fldChar w:fldCharType="end"/>
          </w:r>
        </w:p>
      </w:sdtContent>
    </w:sdt>
    <w:p w14:paraId="679F160D" w14:textId="77777777" w:rsidR="00E35AF4" w:rsidRDefault="00E35AF4" w:rsidP="00723EC3">
      <w:pPr>
        <w:jc w:val="both"/>
      </w:pPr>
    </w:p>
    <w:p w14:paraId="79B3457F" w14:textId="38872A31" w:rsidR="00E35AF4" w:rsidRDefault="00E35AF4" w:rsidP="00723EC3">
      <w:pPr>
        <w:spacing w:after="160" w:line="278" w:lineRule="auto"/>
        <w:jc w:val="both"/>
      </w:pPr>
      <w:r>
        <w:br w:type="page"/>
      </w:r>
    </w:p>
    <w:p w14:paraId="16C38F8C" w14:textId="77777777" w:rsidR="00284330" w:rsidRDefault="00284330" w:rsidP="00284330">
      <w:pPr>
        <w:pStyle w:val="Estilo1"/>
        <w:numPr>
          <w:ilvl w:val="0"/>
          <w:numId w:val="0"/>
        </w:numPr>
      </w:pPr>
    </w:p>
    <w:p w14:paraId="46EC19EC" w14:textId="78C7743F" w:rsidR="00723EC3" w:rsidRPr="00690134" w:rsidRDefault="00723EC3" w:rsidP="00690134">
      <w:pPr>
        <w:pStyle w:val="titulo"/>
      </w:pPr>
      <w:bookmarkStart w:id="0" w:name="_Toc239669757"/>
      <w:r w:rsidRPr="00690134">
        <w:t>OBJETIVOS</w:t>
      </w:r>
      <w:bookmarkEnd w:id="0"/>
    </w:p>
    <w:p w14:paraId="6AAB49F3" w14:textId="77777777" w:rsidR="00723EC3" w:rsidRDefault="00723EC3" w:rsidP="00723EC3">
      <w:pPr>
        <w:jc w:val="both"/>
      </w:pPr>
    </w:p>
    <w:p w14:paraId="7E5B3169" w14:textId="1D8329CD" w:rsidR="00723EC3" w:rsidRDefault="00723EC3" w:rsidP="00723EC3">
      <w:pPr>
        <w:jc w:val="both"/>
      </w:pPr>
      <w:r>
        <w:t xml:space="preserve">Contar con una guía de operación que facilite la comprensión de los procedimientos que se realizan en los encuentros de experiencias de brigadistas de servicio social en sus diferentes etapas. </w:t>
      </w:r>
    </w:p>
    <w:p w14:paraId="0B8397D0" w14:textId="7F8F0D79" w:rsidR="00723EC3" w:rsidRPr="00284330" w:rsidRDefault="00723EC3" w:rsidP="00690134">
      <w:pPr>
        <w:pStyle w:val="titulo"/>
      </w:pPr>
      <w:bookmarkStart w:id="1" w:name="_Toc239669758"/>
      <w:r w:rsidRPr="00284330">
        <w:t>ALCANCE</w:t>
      </w:r>
      <w:bookmarkEnd w:id="1"/>
      <w:r w:rsidRPr="00284330">
        <w:t xml:space="preserve"> </w:t>
      </w:r>
    </w:p>
    <w:p w14:paraId="5263B40B" w14:textId="77777777" w:rsidR="00723EC3" w:rsidRDefault="00723EC3" w:rsidP="00723EC3">
      <w:pPr>
        <w:jc w:val="both"/>
      </w:pPr>
      <w:r>
        <w:t xml:space="preserve">Este procedimiento aplica a las etapas de unidad académica, unidad regional y estatal.  </w:t>
      </w:r>
    </w:p>
    <w:p w14:paraId="21DC9D94" w14:textId="72E978CE" w:rsidR="00723EC3" w:rsidRDefault="00723EC3" w:rsidP="00B012B2">
      <w:pPr>
        <w:pStyle w:val="titulo"/>
      </w:pPr>
      <w:bookmarkStart w:id="2" w:name="_Toc239669759"/>
      <w:r>
        <w:t>DEFINICIONES</w:t>
      </w:r>
      <w:bookmarkEnd w:id="2"/>
      <w:r w:rsidR="00B749DF">
        <w:t xml:space="preserve"> </w:t>
      </w:r>
    </w:p>
    <w:p w14:paraId="2795E958" w14:textId="77777777" w:rsidR="00723EC3" w:rsidRDefault="00723EC3" w:rsidP="00723EC3">
      <w:pPr>
        <w:jc w:val="both"/>
      </w:pPr>
    </w:p>
    <w:p w14:paraId="3D259FBF" w14:textId="77777777" w:rsidR="00723EC3" w:rsidRDefault="00723EC3" w:rsidP="00723EC3">
      <w:pPr>
        <w:jc w:val="both"/>
      </w:pPr>
      <w:r w:rsidRPr="005C546D">
        <w:rPr>
          <w:b/>
          <w:bCs/>
        </w:rPr>
        <w:t>Dirección General de Servicio Social (DGSS):</w:t>
      </w:r>
      <w:r>
        <w:t xml:space="preserve"> Es la unidad organizacional que da seguimiento a las actividades sustantivas de extensionismo correlacionadas con la formación integral de los brigadistas, conforme al modelo académico de la Institución, establecidas en las disposiciones normativas de la UAS. </w:t>
      </w:r>
    </w:p>
    <w:p w14:paraId="676E46DD" w14:textId="77777777" w:rsidR="00723EC3" w:rsidRDefault="00723EC3" w:rsidP="00723EC3">
      <w:pPr>
        <w:jc w:val="both"/>
      </w:pPr>
      <w:r w:rsidRPr="005C546D">
        <w:rPr>
          <w:b/>
          <w:bCs/>
        </w:rPr>
        <w:t>Subdirección de Servicio Social de Unidad Regional (SSSUR):</w:t>
      </w:r>
      <w:r>
        <w:t xml:space="preserve">  Es el personal universitario adscrito a una unidad regional de la UAS que cumple con las funciones de seguimiento académico y administrativo del servicio social.</w:t>
      </w:r>
    </w:p>
    <w:p w14:paraId="0CA17C62" w14:textId="77777777" w:rsidR="00723EC3" w:rsidRDefault="00723EC3" w:rsidP="00723EC3">
      <w:pPr>
        <w:jc w:val="both"/>
      </w:pPr>
      <w:r w:rsidRPr="005C546D">
        <w:rPr>
          <w:b/>
          <w:bCs/>
        </w:rPr>
        <w:t xml:space="preserve">Coordinador (a) de Servicio Social de Unidad Académica (CSSUA): </w:t>
      </w:r>
      <w:r>
        <w:t xml:space="preserve">Es el personal universitario adscrito a una unidad académica que cumple con las funciones de seguimiento administrativo del servicio social. </w:t>
      </w:r>
    </w:p>
    <w:p w14:paraId="2A2D64E4" w14:textId="77777777" w:rsidR="00723EC3" w:rsidRDefault="00723EC3" w:rsidP="00723EC3">
      <w:pPr>
        <w:jc w:val="both"/>
      </w:pPr>
      <w:r w:rsidRPr="005C546D">
        <w:rPr>
          <w:b/>
          <w:bCs/>
        </w:rPr>
        <w:t>Brigadista:</w:t>
      </w:r>
      <w:r>
        <w:t xml:space="preserve"> Son las y los estudiantes y/o egresados que han sido asignados para realizar servicio social conforme a la normatividad. </w:t>
      </w:r>
    </w:p>
    <w:p w14:paraId="2A843587" w14:textId="77777777" w:rsidR="00723EC3" w:rsidRDefault="00723EC3" w:rsidP="00723EC3">
      <w:pPr>
        <w:jc w:val="both"/>
      </w:pPr>
      <w:r w:rsidRPr="005C546D">
        <w:rPr>
          <w:b/>
          <w:bCs/>
        </w:rPr>
        <w:t xml:space="preserve">Servicio Social Universitario (SSU): </w:t>
      </w:r>
      <w:r>
        <w:t xml:space="preserve">Es la realización obligatoria de actividades temporales que ejecuten las y los estudiantes de carreras técnicas y profesionales, tendientes a la aplicación de los conocimientos que hayan obtenido y que impliquen el ejercicio de la práctica profesional integrada o en interés del bienestar social. </w:t>
      </w:r>
    </w:p>
    <w:p w14:paraId="2D064673" w14:textId="77777777" w:rsidR="00723EC3" w:rsidRDefault="00723EC3" w:rsidP="00723EC3">
      <w:pPr>
        <w:jc w:val="both"/>
      </w:pPr>
      <w:r w:rsidRPr="005C546D">
        <w:rPr>
          <w:b/>
          <w:bCs/>
        </w:rPr>
        <w:t>Seminario para el Compromiso Ético Universitario y la Inclusión Social:</w:t>
      </w:r>
      <w:r>
        <w:t xml:space="preserve"> Es el conjunto de actividades académicas obligatorias que realizan los brigadistas con la finalidad de fortalecer su formación profesional y competencias mediante una reflexión y práctica de la metodología de proyectos de servicio social, valores éticos y compromiso social con la comunidad. </w:t>
      </w:r>
    </w:p>
    <w:p w14:paraId="1A9E1FF2" w14:textId="77777777" w:rsidR="00A73CB6" w:rsidRDefault="00A73CB6" w:rsidP="00723EC3">
      <w:pPr>
        <w:jc w:val="both"/>
        <w:rPr>
          <w:b/>
          <w:bCs/>
        </w:rPr>
      </w:pPr>
    </w:p>
    <w:p w14:paraId="64C96B6A" w14:textId="79090058" w:rsidR="00723EC3" w:rsidRDefault="00723EC3" w:rsidP="00723EC3">
      <w:pPr>
        <w:jc w:val="both"/>
      </w:pPr>
      <w:r w:rsidRPr="005C546D">
        <w:rPr>
          <w:b/>
          <w:bCs/>
        </w:rPr>
        <w:lastRenderedPageBreak/>
        <w:t>Proyecto de Servicio Social:</w:t>
      </w:r>
      <w:r>
        <w:t xml:space="preserve"> Es el documento oficial que define las directrices necesarias para desarrollar un aprendizaje basado en proyectos, la metodología y técnicas para su desarrollo, nutriéndose desde un enfoque unidisciplinario, multidisciplinario e interdisciplinario, el cual permite el desarrollo y fortalecimiento de las competencias profesionales e integrales del brigadista.</w:t>
      </w:r>
    </w:p>
    <w:p w14:paraId="1E2A9FD8" w14:textId="77777777" w:rsidR="00723EC3" w:rsidRDefault="00723EC3" w:rsidP="00723EC3">
      <w:pPr>
        <w:jc w:val="both"/>
      </w:pPr>
      <w:r w:rsidRPr="005C546D">
        <w:rPr>
          <w:b/>
          <w:bCs/>
        </w:rPr>
        <w:t xml:space="preserve">Encuentro de Experiencias de Brigadistas de Servicio Social: </w:t>
      </w:r>
      <w:r>
        <w:t xml:space="preserve">Es el acto académico mediante el cual los brigadistas de servicio social rinden cuentas de su formación integral y compromiso social con las personas y sociedad en general, mediante la metodología de proyectos y su experiencia vivida. </w:t>
      </w:r>
    </w:p>
    <w:p w14:paraId="6442EF3E" w14:textId="77777777" w:rsidR="00723EC3" w:rsidRDefault="00723EC3" w:rsidP="00723EC3">
      <w:pPr>
        <w:jc w:val="both"/>
      </w:pPr>
      <w:r w:rsidRPr="005C546D">
        <w:rPr>
          <w:b/>
          <w:bCs/>
        </w:rPr>
        <w:t>Constancia de Encuentro de Experiencia de Servicio Social:</w:t>
      </w:r>
      <w:r>
        <w:t xml:space="preserve"> Es el documento oficial que comprueba la participación del brigadista en el encuentro de experiencia de servicio social; y forma parte del </w:t>
      </w:r>
      <w:proofErr w:type="spellStart"/>
      <w:r>
        <w:t>modulo</w:t>
      </w:r>
      <w:proofErr w:type="spellEnd"/>
      <w:r>
        <w:t xml:space="preserve"> tres del seminario para el compromiso ético y la inclusión social. </w:t>
      </w:r>
    </w:p>
    <w:p w14:paraId="76E10C31" w14:textId="77777777" w:rsidR="00723EC3" w:rsidRDefault="00723EC3" w:rsidP="00723EC3">
      <w:pPr>
        <w:jc w:val="both"/>
      </w:pPr>
      <w:r w:rsidRPr="005C546D">
        <w:rPr>
          <w:b/>
          <w:bCs/>
        </w:rPr>
        <w:t>Evaluador (a):</w:t>
      </w:r>
      <w:r>
        <w:t xml:space="preserve"> Docente Universitario responsable de evaluar la exposición de proyectos en sus diferentes formatos por parte de los brigadistas de servicio social durante el encuentro de experiencias en sus diferentes etapas. </w:t>
      </w:r>
    </w:p>
    <w:p w14:paraId="329D9881" w14:textId="77777777" w:rsidR="00723EC3" w:rsidRDefault="00723EC3" w:rsidP="00723EC3">
      <w:pPr>
        <w:jc w:val="both"/>
      </w:pPr>
      <w:r w:rsidRPr="005C546D">
        <w:rPr>
          <w:b/>
          <w:bCs/>
        </w:rPr>
        <w:t xml:space="preserve">Relator (a): </w:t>
      </w:r>
      <w:r>
        <w:t xml:space="preserve">Es la persona responsable de registrar la apertura, desarrollo de la jornada y cierre del encuentro de experiencias en sus diferentes etapas.  </w:t>
      </w:r>
    </w:p>
    <w:p w14:paraId="62F06B7F" w14:textId="77777777" w:rsidR="00723EC3" w:rsidRDefault="00723EC3" w:rsidP="00723EC3">
      <w:pPr>
        <w:jc w:val="both"/>
      </w:pPr>
      <w:r w:rsidRPr="005C546D">
        <w:rPr>
          <w:b/>
          <w:bCs/>
        </w:rPr>
        <w:t>Moderador (a):</w:t>
      </w:r>
      <w:r>
        <w:t xml:space="preserve"> Es la persona responsable de conducir los trabajos de la jornada del encuentro de experiencias y observación de los tiempos de exposición, en sus diferentes etapas. </w:t>
      </w:r>
    </w:p>
    <w:p w14:paraId="3C58D0C9" w14:textId="77777777" w:rsidR="00723EC3" w:rsidRDefault="00723EC3" w:rsidP="00723EC3">
      <w:pPr>
        <w:jc w:val="both"/>
      </w:pPr>
      <w:r w:rsidRPr="005C546D">
        <w:rPr>
          <w:b/>
          <w:bCs/>
        </w:rPr>
        <w:t>Asesor (a) Certificado de Servicio Social:</w:t>
      </w:r>
      <w:r>
        <w:t xml:space="preserve"> Es el personal universitario que ha sido capacitado y autorizado para desarrollar funciones de asesoría y/o supervisión de brigadistas para la elaboración y seguimiento del proyecto de Servicio Social; así como de autorizar la experiencia que </w:t>
      </w:r>
      <w:proofErr w:type="gramStart"/>
      <w:r>
        <w:t>el brigadistas</w:t>
      </w:r>
      <w:proofErr w:type="gramEnd"/>
      <w:r>
        <w:t xml:space="preserve"> de servicio social presenta en los encuentros. </w:t>
      </w:r>
    </w:p>
    <w:p w14:paraId="364E8D35" w14:textId="77777777" w:rsidR="00723EC3" w:rsidRDefault="00723EC3" w:rsidP="00723EC3">
      <w:pPr>
        <w:jc w:val="both"/>
      </w:pPr>
      <w:r w:rsidRPr="005C546D">
        <w:rPr>
          <w:b/>
          <w:bCs/>
        </w:rPr>
        <w:t xml:space="preserve">Unidad Receptora: </w:t>
      </w:r>
      <w:r>
        <w:t>Es toda organización, dependencia o institución que cumple con los requisitos y ha sido autorizada para desarrollar proyectos de servicio social.</w:t>
      </w:r>
    </w:p>
    <w:p w14:paraId="7E8BEA17" w14:textId="77777777" w:rsidR="00723EC3" w:rsidRDefault="00723EC3" w:rsidP="00723EC3">
      <w:pPr>
        <w:jc w:val="both"/>
      </w:pPr>
      <w:r w:rsidRPr="005C546D">
        <w:rPr>
          <w:b/>
          <w:bCs/>
        </w:rPr>
        <w:t>Comité Organizador:</w:t>
      </w:r>
      <w:r>
        <w:t xml:space="preserve"> Se conforma por integrantes de la Dirección General de Servicio Social, Subdirecciones de Servicio Social de las Unidades Regionales, Coordinaciones de Servicio Social de las Unidades Académicas. </w:t>
      </w:r>
    </w:p>
    <w:p w14:paraId="58A06B44" w14:textId="77777777" w:rsidR="00723EC3" w:rsidRDefault="00723EC3" w:rsidP="00723EC3">
      <w:pPr>
        <w:jc w:val="both"/>
      </w:pPr>
      <w:r w:rsidRPr="005C546D">
        <w:rPr>
          <w:b/>
          <w:bCs/>
        </w:rPr>
        <w:t>Comité Evaluador:</w:t>
      </w:r>
      <w:r>
        <w:t xml:space="preserve"> Se conforma por tres docentes evaluadores, un docente moderador y un docente relator. </w:t>
      </w:r>
    </w:p>
    <w:p w14:paraId="18FCFEE5" w14:textId="2991C5BE" w:rsidR="00723EC3" w:rsidRDefault="00723EC3" w:rsidP="00B749DF">
      <w:pPr>
        <w:jc w:val="both"/>
      </w:pPr>
      <w:r>
        <w:t> </w:t>
      </w:r>
    </w:p>
    <w:p w14:paraId="6D5366AC" w14:textId="2EDEB2E1" w:rsidR="00A73CB6" w:rsidRDefault="00A73CB6" w:rsidP="00B749DF">
      <w:pPr>
        <w:pStyle w:val="titulo"/>
        <w:spacing w:before="0" w:after="0"/>
        <w:ind w:left="714" w:hanging="357"/>
      </w:pPr>
      <w:bookmarkStart w:id="3" w:name="_Toc239669760"/>
      <w:r>
        <w:lastRenderedPageBreak/>
        <w:t>POLITICAS</w:t>
      </w:r>
      <w:bookmarkEnd w:id="3"/>
    </w:p>
    <w:p w14:paraId="4C77A017" w14:textId="77777777" w:rsidR="00A73CB6" w:rsidRDefault="00A73CB6" w:rsidP="00A73CB6">
      <w:pPr>
        <w:pStyle w:val="titulo"/>
        <w:numPr>
          <w:ilvl w:val="0"/>
          <w:numId w:val="0"/>
        </w:numPr>
      </w:pPr>
    </w:p>
    <w:p w14:paraId="3CCB505D" w14:textId="2AAA9644" w:rsidR="00723EC3" w:rsidRDefault="00723EC3" w:rsidP="00723EC3">
      <w:pPr>
        <w:jc w:val="both"/>
      </w:pPr>
      <w:r>
        <w:t>1.</w:t>
      </w:r>
      <w:r w:rsidR="00B012B2">
        <w:t xml:space="preserve"> </w:t>
      </w:r>
      <w:r>
        <w:t xml:space="preserve">La </w:t>
      </w:r>
      <w:r w:rsidRPr="005C546D">
        <w:rPr>
          <w:b/>
          <w:bCs/>
        </w:rPr>
        <w:t>DGSS</w:t>
      </w:r>
      <w:r>
        <w:t xml:space="preserve"> emitirá convocatoria para la realización del Encuentro de Experiencias de Brigadistas de Servicio Social.</w:t>
      </w:r>
    </w:p>
    <w:p w14:paraId="5ED6C9F6" w14:textId="08D6CBD0" w:rsidR="00723EC3" w:rsidRDefault="00723EC3" w:rsidP="00723EC3">
      <w:pPr>
        <w:jc w:val="both"/>
      </w:pPr>
      <w:r>
        <w:t>2.</w:t>
      </w:r>
      <w:r w:rsidR="00B012B2">
        <w:t xml:space="preserve"> </w:t>
      </w:r>
      <w:r>
        <w:t xml:space="preserve">La </w:t>
      </w:r>
      <w:r w:rsidRPr="005C546D">
        <w:rPr>
          <w:b/>
          <w:bCs/>
        </w:rPr>
        <w:t>DGSS</w:t>
      </w:r>
      <w:r>
        <w:t xml:space="preserve"> emitirá una convocatoria anual para la realización del Encuentro de Experiencias de Brigadistas de Servicio Social en su etapa estatal, programada en la Fase II. </w:t>
      </w:r>
    </w:p>
    <w:p w14:paraId="710EDBD3" w14:textId="5C664632" w:rsidR="00723EC3" w:rsidRDefault="00723EC3" w:rsidP="00723EC3">
      <w:pPr>
        <w:jc w:val="both"/>
      </w:pPr>
      <w:r>
        <w:t>3.</w:t>
      </w:r>
      <w:r w:rsidR="005C546D">
        <w:t xml:space="preserve"> </w:t>
      </w:r>
      <w:r>
        <w:t xml:space="preserve">Las </w:t>
      </w:r>
      <w:r w:rsidRPr="005C546D">
        <w:rPr>
          <w:b/>
          <w:bCs/>
        </w:rPr>
        <w:t>CSSUA, SSSUR y DGSS</w:t>
      </w:r>
      <w:r>
        <w:t xml:space="preserve"> conforme a los periodos de tiempo establecidos para cada etapa en la convocatoria, podrán calendarizar los días, espacios y horarios para realizar el Encuentro de Experiencias de Brigadistas de Servicio Social. </w:t>
      </w:r>
    </w:p>
    <w:p w14:paraId="62141859" w14:textId="413386BD" w:rsidR="00723EC3" w:rsidRDefault="00723EC3" w:rsidP="00723EC3">
      <w:pPr>
        <w:jc w:val="both"/>
      </w:pPr>
      <w:r>
        <w:t>4.</w:t>
      </w:r>
      <w:r w:rsidR="005C546D">
        <w:t xml:space="preserve"> </w:t>
      </w:r>
      <w:r>
        <w:t xml:space="preserve">Los </w:t>
      </w:r>
      <w:r w:rsidRPr="005C546D">
        <w:rPr>
          <w:b/>
          <w:bCs/>
        </w:rPr>
        <w:t>Brigadistas</w:t>
      </w:r>
      <w:r>
        <w:t xml:space="preserve"> para participar en el Encuentro de Experiencias deberán cumplir con los requisitos estipulado en la convocatoria.  </w:t>
      </w:r>
    </w:p>
    <w:p w14:paraId="37F70159" w14:textId="4AF3B2B0" w:rsidR="00723EC3" w:rsidRDefault="00723EC3" w:rsidP="00723EC3">
      <w:pPr>
        <w:jc w:val="both"/>
      </w:pPr>
      <w:r>
        <w:t>5.</w:t>
      </w:r>
      <w:r w:rsidR="005C546D">
        <w:t xml:space="preserve"> </w:t>
      </w:r>
      <w:r>
        <w:t xml:space="preserve">Las </w:t>
      </w:r>
      <w:r w:rsidRPr="005C546D">
        <w:rPr>
          <w:b/>
          <w:bCs/>
        </w:rPr>
        <w:t>CSSUA y SSSUR</w:t>
      </w:r>
      <w:r>
        <w:t xml:space="preserve"> difundirán ampliamente la convocatoria entre los </w:t>
      </w:r>
      <w:r w:rsidRPr="005C546D">
        <w:rPr>
          <w:b/>
          <w:bCs/>
        </w:rPr>
        <w:t>Brigadistas</w:t>
      </w:r>
      <w:r>
        <w:t xml:space="preserve"> y </w:t>
      </w:r>
      <w:r w:rsidRPr="005C546D">
        <w:rPr>
          <w:b/>
          <w:bCs/>
        </w:rPr>
        <w:t>Asesores (as) Certificados de Servicio Social</w:t>
      </w:r>
      <w:r>
        <w:t xml:space="preserve">, mencionando la obligatoriedad de participar, proporcionando las condiciones necesarias para la presentación de la experiencia de servicio social. </w:t>
      </w:r>
    </w:p>
    <w:p w14:paraId="19FB8635" w14:textId="5F0DFF07" w:rsidR="00723EC3" w:rsidRDefault="00723EC3" w:rsidP="00723EC3">
      <w:pPr>
        <w:jc w:val="both"/>
      </w:pPr>
      <w:r>
        <w:t>6.</w:t>
      </w:r>
      <w:r w:rsidR="005C546D">
        <w:t xml:space="preserve"> </w:t>
      </w:r>
      <w:r>
        <w:t xml:space="preserve">Las </w:t>
      </w:r>
      <w:r w:rsidRPr="005C546D">
        <w:rPr>
          <w:b/>
          <w:bCs/>
        </w:rPr>
        <w:t>CSSUA y SSSUR</w:t>
      </w:r>
      <w:r>
        <w:t xml:space="preserve"> difundirán ampliamente la convocatoria entre las Unidades Receptoras, mencionando la obligatoriedad de participar por parte de los brigadistas y solicitando su colaboración y apoyo. </w:t>
      </w:r>
    </w:p>
    <w:p w14:paraId="61584EAF" w14:textId="3C0FE94A" w:rsidR="00723EC3" w:rsidRDefault="00723EC3" w:rsidP="00723EC3">
      <w:pPr>
        <w:jc w:val="both"/>
      </w:pPr>
      <w:r>
        <w:t>7.</w:t>
      </w:r>
      <w:r w:rsidR="005C546D">
        <w:t xml:space="preserve"> </w:t>
      </w:r>
      <w:r>
        <w:t xml:space="preserve">Las </w:t>
      </w:r>
      <w:r w:rsidRPr="005C546D">
        <w:rPr>
          <w:b/>
          <w:bCs/>
        </w:rPr>
        <w:t>SSSUR</w:t>
      </w:r>
      <w:r>
        <w:t xml:space="preserve"> tienen la facultad de emitir las constancias de participación del Encuentro de Experiencias de Brigadistas de Servicio Social en su etapa de Unidad Académica y Regional. </w:t>
      </w:r>
    </w:p>
    <w:p w14:paraId="13CF6898" w14:textId="3C826876" w:rsidR="00723EC3" w:rsidRDefault="00723EC3" w:rsidP="00723EC3">
      <w:pPr>
        <w:jc w:val="both"/>
      </w:pPr>
      <w:r>
        <w:t>8.</w:t>
      </w:r>
      <w:r w:rsidR="005C546D">
        <w:t xml:space="preserve"> </w:t>
      </w:r>
      <w:r>
        <w:t xml:space="preserve">La </w:t>
      </w:r>
      <w:r w:rsidRPr="005C546D">
        <w:rPr>
          <w:b/>
          <w:bCs/>
        </w:rPr>
        <w:t>DGSS</w:t>
      </w:r>
      <w:r>
        <w:t xml:space="preserve"> es la responsable de emitir las constancias de participación y de ganadores del Encuentro de Experiencias de Brigadistas de Servicio Social en la etapa Estatal. </w:t>
      </w:r>
    </w:p>
    <w:p w14:paraId="16EC3A9B" w14:textId="5D0B7367" w:rsidR="00723EC3" w:rsidRDefault="00723EC3" w:rsidP="00723EC3">
      <w:pPr>
        <w:jc w:val="both"/>
      </w:pPr>
      <w:r>
        <w:t>9.</w:t>
      </w:r>
      <w:r w:rsidR="005C546D">
        <w:t xml:space="preserve"> </w:t>
      </w:r>
      <w:r>
        <w:t xml:space="preserve">La </w:t>
      </w:r>
      <w:r w:rsidRPr="005C546D">
        <w:rPr>
          <w:b/>
          <w:bCs/>
        </w:rPr>
        <w:t>SSSUR</w:t>
      </w:r>
      <w:r>
        <w:t xml:space="preserve"> emitirán las constancias de participación como Moderadores (as), Relatores (as) y/o Evaluadores (as), de la etapa de Unidad Académica y Regional; para la etapa estatal será la </w:t>
      </w:r>
      <w:r w:rsidRPr="005C546D">
        <w:rPr>
          <w:b/>
          <w:bCs/>
        </w:rPr>
        <w:t>DGSS</w:t>
      </w:r>
      <w:r>
        <w:t xml:space="preserve">.  </w:t>
      </w:r>
    </w:p>
    <w:p w14:paraId="7F91064D" w14:textId="0A0E6FBE" w:rsidR="00723EC3" w:rsidRDefault="00723EC3" w:rsidP="00723EC3">
      <w:pPr>
        <w:jc w:val="both"/>
      </w:pPr>
      <w:r>
        <w:t>10.</w:t>
      </w:r>
      <w:r w:rsidR="005C546D">
        <w:t xml:space="preserve"> </w:t>
      </w:r>
      <w:r>
        <w:t xml:space="preserve">Las </w:t>
      </w:r>
      <w:r w:rsidRPr="005C546D">
        <w:rPr>
          <w:b/>
          <w:bCs/>
        </w:rPr>
        <w:t>CSSUA</w:t>
      </w:r>
      <w:r>
        <w:t xml:space="preserve"> y </w:t>
      </w:r>
      <w:r w:rsidRPr="005C546D">
        <w:rPr>
          <w:b/>
          <w:bCs/>
        </w:rPr>
        <w:t>SSSUR</w:t>
      </w:r>
      <w:r>
        <w:t xml:space="preserve"> emitirán constancia a los ganadores (1er., 2º. y 3er.) de los encuentros de Experiencias de Brigadistas de Servicio Social en la etapa de Unidad Académica; la </w:t>
      </w:r>
      <w:r w:rsidRPr="005C546D">
        <w:rPr>
          <w:b/>
          <w:bCs/>
        </w:rPr>
        <w:t>SSSUR</w:t>
      </w:r>
      <w:r>
        <w:t xml:space="preserve"> emitirán constancia a los ganadores de la etapa Regional; la </w:t>
      </w:r>
      <w:r w:rsidRPr="005C546D">
        <w:rPr>
          <w:b/>
          <w:bCs/>
        </w:rPr>
        <w:t>DGSS</w:t>
      </w:r>
      <w:r>
        <w:t xml:space="preserve"> emitirán constancia a los ganadores de la etapa Estatal. </w:t>
      </w:r>
    </w:p>
    <w:p w14:paraId="79ABA870" w14:textId="7546B343" w:rsidR="00723EC3" w:rsidRDefault="00723EC3" w:rsidP="00723EC3">
      <w:pPr>
        <w:jc w:val="both"/>
      </w:pPr>
      <w:r>
        <w:t>11.</w:t>
      </w:r>
      <w:r w:rsidR="005C546D">
        <w:t xml:space="preserve"> </w:t>
      </w:r>
      <w:r>
        <w:t xml:space="preserve">Las </w:t>
      </w:r>
      <w:r w:rsidRPr="005C546D">
        <w:rPr>
          <w:b/>
          <w:bCs/>
        </w:rPr>
        <w:t>CSSUA</w:t>
      </w:r>
      <w:r>
        <w:t xml:space="preserve"> serán responsables de recopilar y entregar a las </w:t>
      </w:r>
      <w:r w:rsidRPr="005C546D">
        <w:rPr>
          <w:b/>
          <w:bCs/>
        </w:rPr>
        <w:t>SSSUR</w:t>
      </w:r>
      <w:r>
        <w:t xml:space="preserve"> las actas de relatoría y finales (ganadores) y coordinarse con las </w:t>
      </w:r>
      <w:r w:rsidRPr="005C546D">
        <w:rPr>
          <w:b/>
          <w:bCs/>
        </w:rPr>
        <w:t>SSSUR</w:t>
      </w:r>
      <w:r>
        <w:t xml:space="preserve"> para establecer el programa de realización del Encuentro de Experiencias de Brigadistas de Servicio Social en la etapa regional. </w:t>
      </w:r>
    </w:p>
    <w:p w14:paraId="4969C341" w14:textId="38016096" w:rsidR="00723EC3" w:rsidRDefault="00723EC3" w:rsidP="00723EC3">
      <w:pPr>
        <w:jc w:val="both"/>
      </w:pPr>
      <w:r>
        <w:lastRenderedPageBreak/>
        <w:t xml:space="preserve">12. La </w:t>
      </w:r>
      <w:r w:rsidRPr="005C546D">
        <w:rPr>
          <w:b/>
          <w:bCs/>
        </w:rPr>
        <w:t>SSSUR</w:t>
      </w:r>
      <w:r>
        <w:t xml:space="preserve"> serán responsables de recopilar y entregar a las </w:t>
      </w:r>
      <w:r w:rsidRPr="005C546D">
        <w:rPr>
          <w:b/>
          <w:bCs/>
        </w:rPr>
        <w:t>DGSS</w:t>
      </w:r>
      <w:r>
        <w:t xml:space="preserve"> las actas de relatoría y finales (ganadores) y coordinarse para establecer el programa de realización del Encuentro de Experiencias de Brigadistas de Servicio Social en la etapa Estatal. </w:t>
      </w:r>
    </w:p>
    <w:p w14:paraId="7974641C" w14:textId="0A59FEA1" w:rsidR="00723EC3" w:rsidRDefault="005C546D" w:rsidP="00723EC3">
      <w:pPr>
        <w:jc w:val="both"/>
      </w:pPr>
      <w:r>
        <w:t xml:space="preserve">13. </w:t>
      </w:r>
      <w:r w:rsidR="00723EC3">
        <w:t xml:space="preserve">Las </w:t>
      </w:r>
      <w:r w:rsidR="00723EC3" w:rsidRPr="005C546D">
        <w:rPr>
          <w:b/>
          <w:bCs/>
        </w:rPr>
        <w:t>CSSUA</w:t>
      </w:r>
      <w:r w:rsidR="00723EC3">
        <w:t xml:space="preserve">, </w:t>
      </w:r>
      <w:r w:rsidR="00723EC3" w:rsidRPr="005C546D">
        <w:rPr>
          <w:b/>
          <w:bCs/>
        </w:rPr>
        <w:t>SSSUR</w:t>
      </w:r>
      <w:r w:rsidR="00723EC3">
        <w:t xml:space="preserve"> y </w:t>
      </w:r>
      <w:r w:rsidR="00723EC3" w:rsidRPr="005C546D">
        <w:rPr>
          <w:b/>
          <w:bCs/>
        </w:rPr>
        <w:t>DGSS</w:t>
      </w:r>
      <w:r w:rsidR="00723EC3">
        <w:t xml:space="preserve"> definirán Comité Evaluador para los Encuentros de Experiencias de Brigadistas de Servicio Social; asimismo establecerá Comités Evaluadores Suplentes los cuales deberán estar disponibles para participar y prevenir eventualidad de faltas durante las diferentes etapas. Los integrantes del Comité Evaluador Suplente también se les emitirá constancia como: Moderadores (as), Relatores (as) y/o Evaluadores (as), según la etapa que corresponda (Unidad Académica, Regional o Estatal) del Encuentro de Experiencias de Brigadistas de Servicio Social.</w:t>
      </w:r>
    </w:p>
    <w:p w14:paraId="01317BAA" w14:textId="7D590EDC" w:rsidR="00723EC3" w:rsidRDefault="00723EC3" w:rsidP="00723EC3">
      <w:pPr>
        <w:jc w:val="both"/>
      </w:pPr>
      <w:r>
        <w:t>14.</w:t>
      </w:r>
      <w:r w:rsidR="005C546D">
        <w:t xml:space="preserve"> </w:t>
      </w:r>
      <w:r>
        <w:t>La presentación de la experiencia puede ser en las siguientes modalidades: oral con apoyo en diapositivas y video o cartel.</w:t>
      </w:r>
    </w:p>
    <w:p w14:paraId="6261D50A" w14:textId="77777777" w:rsidR="00723EC3" w:rsidRDefault="00723EC3" w:rsidP="00723EC3">
      <w:pPr>
        <w:jc w:val="both"/>
      </w:pPr>
    </w:p>
    <w:p w14:paraId="5E36C7E2" w14:textId="77777777" w:rsidR="00723EC3" w:rsidRPr="005C546D" w:rsidRDefault="00723EC3" w:rsidP="00723EC3">
      <w:pPr>
        <w:jc w:val="both"/>
        <w:rPr>
          <w:b/>
          <w:bCs/>
        </w:rPr>
      </w:pPr>
      <w:r w:rsidRPr="005C546D">
        <w:rPr>
          <w:b/>
          <w:bCs/>
        </w:rPr>
        <w:t>ORGANIZACIÓN DE LAS MESAS</w:t>
      </w:r>
    </w:p>
    <w:p w14:paraId="769F19F1" w14:textId="43F2F155" w:rsidR="00723EC3" w:rsidRDefault="00723EC3" w:rsidP="00723EC3">
      <w:pPr>
        <w:jc w:val="both"/>
      </w:pPr>
      <w:r>
        <w:t>15.</w:t>
      </w:r>
      <w:r w:rsidR="005C546D">
        <w:t xml:space="preserve"> </w:t>
      </w:r>
      <w:r>
        <w:t xml:space="preserve">Las mesas de evaluación deben ser por temática: a) Trabajo Comunitario, b) Investigación, c) Instituciones Públicas, Educativas y Sociales, d) Otras, estas últimas autorizadas por el comité organizador. </w:t>
      </w:r>
    </w:p>
    <w:p w14:paraId="50B32185" w14:textId="437E25DD" w:rsidR="00723EC3" w:rsidRDefault="00723EC3" w:rsidP="00723EC3">
      <w:pPr>
        <w:jc w:val="both"/>
      </w:pPr>
      <w:r>
        <w:t>16.</w:t>
      </w:r>
      <w:r w:rsidR="005C546D">
        <w:t xml:space="preserve"> </w:t>
      </w:r>
      <w:r>
        <w:t>La mesa se debe instalar con tres evaluadores (as), un moderador (a) y un relator (a);</w:t>
      </w:r>
    </w:p>
    <w:p w14:paraId="0319C59C" w14:textId="05899DFA" w:rsidR="00723EC3" w:rsidRDefault="00723EC3" w:rsidP="00723EC3">
      <w:pPr>
        <w:jc w:val="both"/>
      </w:pPr>
      <w:r>
        <w:t>17.</w:t>
      </w:r>
      <w:r w:rsidR="005C546D">
        <w:t xml:space="preserve"> </w:t>
      </w:r>
      <w:r>
        <w:t xml:space="preserve">Los integrantes del </w:t>
      </w:r>
      <w:r w:rsidRPr="005C546D">
        <w:rPr>
          <w:b/>
          <w:bCs/>
        </w:rPr>
        <w:t>Comité Evaluador</w:t>
      </w:r>
      <w:r>
        <w:t xml:space="preserve"> tienen la facultad de decidir, en caso de ausencia de otros evaluadores y no contar con suplentes, una reasignación de roles (moderador y relator) e iniciar con los que se encuentren presentes, siendo necesario un mínimo de tres; en caso de no lograr ese número deberá informarse a la </w:t>
      </w:r>
      <w:r w:rsidRPr="005C546D">
        <w:rPr>
          <w:b/>
          <w:bCs/>
        </w:rPr>
        <w:t>CSSUA</w:t>
      </w:r>
      <w:r>
        <w:t xml:space="preserve"> y posponer la fecha de la presentación de la experiencia; </w:t>
      </w:r>
    </w:p>
    <w:p w14:paraId="0EBEA06E" w14:textId="03603DD6" w:rsidR="00723EC3" w:rsidRDefault="00723EC3" w:rsidP="00723EC3">
      <w:pPr>
        <w:jc w:val="both"/>
      </w:pPr>
      <w:r>
        <w:t>18.</w:t>
      </w:r>
      <w:r w:rsidR="005C546D">
        <w:t xml:space="preserve"> </w:t>
      </w:r>
      <w:r>
        <w:t xml:space="preserve">El Moderador (a), deberá expresar de manera clara la mecánica de trabajo y criterios establecidos para el desarrollo de los trabajos del Encuentro de Experiencias de Brigadistas de Servicio Social. </w:t>
      </w:r>
    </w:p>
    <w:p w14:paraId="421D5CA0" w14:textId="57C7D9A6" w:rsidR="00723EC3" w:rsidRDefault="00723EC3" w:rsidP="00723EC3">
      <w:pPr>
        <w:jc w:val="both"/>
      </w:pPr>
      <w:r>
        <w:t>19.</w:t>
      </w:r>
      <w:r w:rsidR="005C546D">
        <w:t xml:space="preserve"> </w:t>
      </w:r>
      <w:r>
        <w:t xml:space="preserve">Los integrantes del Comité Evaluador tienen la facultad de hacer observaciones para mejora de los trabajos presentados; las observaciones se orientan a fortalecer el desarrollo metodológico del proyecto (etapas) y/o los impactos sociales establecidos y alcanzados por el proyecto; de la misma manera podrán hacer preguntas para ampliar aspectos relevantes del proyecto expuesto y, desde luego, la experiencia desarrollada con relación a su formación integral. </w:t>
      </w:r>
    </w:p>
    <w:p w14:paraId="7B774D99" w14:textId="73BA1F7C" w:rsidR="00723EC3" w:rsidRDefault="00723EC3" w:rsidP="00723EC3">
      <w:pPr>
        <w:jc w:val="both"/>
      </w:pPr>
      <w:r>
        <w:t>20.</w:t>
      </w:r>
      <w:r w:rsidR="005C546D">
        <w:t xml:space="preserve"> </w:t>
      </w:r>
      <w:r>
        <w:t xml:space="preserve">Los </w:t>
      </w:r>
      <w:r w:rsidRPr="005C546D">
        <w:rPr>
          <w:b/>
          <w:bCs/>
        </w:rPr>
        <w:t>Brigadistas</w:t>
      </w:r>
      <w:r>
        <w:t xml:space="preserve"> que participen en Encuentro de Experiencias de Brigadistas de Servicio Social, deberán firmar la lista de asistencia, condición necesaria para emitir constancia de participación. </w:t>
      </w:r>
    </w:p>
    <w:p w14:paraId="2AE8E0DE" w14:textId="0A62BBA4" w:rsidR="00723EC3" w:rsidRDefault="00723EC3" w:rsidP="00723EC3">
      <w:pPr>
        <w:jc w:val="both"/>
      </w:pPr>
      <w:r>
        <w:lastRenderedPageBreak/>
        <w:t>21.</w:t>
      </w:r>
      <w:r w:rsidR="005C546D">
        <w:t xml:space="preserve"> </w:t>
      </w:r>
      <w:r>
        <w:t xml:space="preserve">La </w:t>
      </w:r>
      <w:r w:rsidRPr="00A73CB6">
        <w:rPr>
          <w:b/>
          <w:bCs/>
        </w:rPr>
        <w:t>participación de los brigadistas es por proyecto</w:t>
      </w:r>
      <w:r>
        <w:t xml:space="preserve">; en caso de ser un proyecto con redes deberán exponer la experiencia exclusivamente de la red donde la brigada trabajó. </w:t>
      </w:r>
    </w:p>
    <w:p w14:paraId="430768E9" w14:textId="3DB7BE76" w:rsidR="00723EC3" w:rsidRDefault="00723EC3" w:rsidP="00723EC3">
      <w:pPr>
        <w:jc w:val="both"/>
      </w:pPr>
      <w:r>
        <w:t>22.</w:t>
      </w:r>
      <w:r w:rsidR="005C546D">
        <w:t xml:space="preserve"> </w:t>
      </w:r>
      <w:r>
        <w:t xml:space="preserve">El </w:t>
      </w:r>
      <w:r w:rsidRPr="00A73CB6">
        <w:rPr>
          <w:b/>
          <w:bCs/>
        </w:rPr>
        <w:t>Comité Evaluador</w:t>
      </w:r>
      <w:r>
        <w:t xml:space="preserve"> con base al instrumento de evaluación registra las experiencias ganadoras.  </w:t>
      </w:r>
    </w:p>
    <w:p w14:paraId="0E507855" w14:textId="5D6C56BE" w:rsidR="00723EC3" w:rsidRDefault="00723EC3" w:rsidP="00723EC3">
      <w:pPr>
        <w:jc w:val="both"/>
      </w:pPr>
      <w:r>
        <w:t>23.</w:t>
      </w:r>
      <w:r w:rsidR="005C546D">
        <w:t xml:space="preserve"> </w:t>
      </w:r>
      <w:r>
        <w:t xml:space="preserve">El </w:t>
      </w:r>
      <w:r w:rsidRPr="00A73CB6">
        <w:rPr>
          <w:b/>
          <w:bCs/>
        </w:rPr>
        <w:t>Comité Evaluador</w:t>
      </w:r>
      <w:r>
        <w:t xml:space="preserve">, una vez cerradas las actas, deberá informar al auditorio las experiencias ganadoras. </w:t>
      </w:r>
    </w:p>
    <w:p w14:paraId="40250582" w14:textId="5087CDF7" w:rsidR="00723EC3" w:rsidRDefault="00723EC3" w:rsidP="00723EC3">
      <w:pPr>
        <w:jc w:val="both"/>
      </w:pPr>
      <w:r>
        <w:t>24.</w:t>
      </w:r>
      <w:r w:rsidR="005C546D">
        <w:t xml:space="preserve"> </w:t>
      </w:r>
      <w:r>
        <w:t xml:space="preserve">Las constancias de participación y/o ganadores del Encuentro Universitario Estudiantil de Experiencias de Servicio Social se entregarán vía correo electrónico y conforme a los tiempos de la </w:t>
      </w:r>
      <w:r w:rsidRPr="00A73CB6">
        <w:rPr>
          <w:b/>
          <w:bCs/>
        </w:rPr>
        <w:t>SSSUR</w:t>
      </w:r>
      <w:r>
        <w:t xml:space="preserve"> y/o </w:t>
      </w:r>
      <w:r w:rsidRPr="00A73CB6">
        <w:rPr>
          <w:b/>
          <w:bCs/>
        </w:rPr>
        <w:t>DGSS</w:t>
      </w:r>
      <w:r>
        <w:t xml:space="preserve"> (dependiendo la etapa). </w:t>
      </w:r>
    </w:p>
    <w:p w14:paraId="675121A5" w14:textId="2AFF4191" w:rsidR="00723EC3" w:rsidRDefault="00723EC3" w:rsidP="00723EC3">
      <w:pPr>
        <w:jc w:val="both"/>
      </w:pPr>
      <w:r>
        <w:t>25.</w:t>
      </w:r>
      <w:r w:rsidR="005C546D">
        <w:t xml:space="preserve"> </w:t>
      </w:r>
      <w:r>
        <w:t>En la etapa Regional y Estatal, el subdirector de zona podrá autorizar el documento extenso (experiencia), como probatorio para solicitar carta de liberación de servicio social, anexando carta de terminación de las actividades de servicios social como la carátula de IFR firmada por su asesor (a) certificado.</w:t>
      </w:r>
    </w:p>
    <w:p w14:paraId="1B8F2505" w14:textId="77777777" w:rsidR="00711ED3" w:rsidRDefault="00711ED3" w:rsidP="00723EC3">
      <w:pPr>
        <w:jc w:val="both"/>
      </w:pPr>
    </w:p>
    <w:p w14:paraId="44EF6ACF" w14:textId="2B472AB1" w:rsidR="00711ED3" w:rsidRDefault="00711ED3" w:rsidP="00711ED3">
      <w:pPr>
        <w:pStyle w:val="titulo"/>
      </w:pPr>
      <w:bookmarkStart w:id="4" w:name="_Toc239669761"/>
      <w:r>
        <w:t>DESARROLLO</w:t>
      </w:r>
      <w:bookmarkEnd w:id="4"/>
      <w:r>
        <w:t xml:space="preserve"> </w:t>
      </w:r>
    </w:p>
    <w:p w14:paraId="7FC14992" w14:textId="77777777" w:rsidR="00711ED3" w:rsidRDefault="00711ED3" w:rsidP="00711ED3">
      <w:pPr>
        <w:jc w:val="both"/>
      </w:pPr>
    </w:p>
    <w:p w14:paraId="0D3CCFD5" w14:textId="34E1CCDE" w:rsidR="00711ED3" w:rsidRPr="00A73CB6" w:rsidRDefault="00711ED3" w:rsidP="00711ED3">
      <w:pPr>
        <w:jc w:val="both"/>
        <w:rPr>
          <w:b/>
          <w:bCs/>
          <w:sz w:val="24"/>
          <w:szCs w:val="24"/>
        </w:rPr>
      </w:pPr>
      <w:r w:rsidRPr="00A73CB6">
        <w:rPr>
          <w:b/>
          <w:bCs/>
          <w:sz w:val="24"/>
          <w:szCs w:val="24"/>
        </w:rPr>
        <w:t>ETAPA: UNIDAD ACADEMICA</w:t>
      </w:r>
    </w:p>
    <w:tbl>
      <w:tblPr>
        <w:tblStyle w:val="Tablaconcuadrcula"/>
        <w:tblW w:w="0" w:type="auto"/>
        <w:tblLook w:val="04A0" w:firstRow="1" w:lastRow="0" w:firstColumn="1" w:lastColumn="0" w:noHBand="0" w:noVBand="1"/>
      </w:tblPr>
      <w:tblGrid>
        <w:gridCol w:w="2489"/>
        <w:gridCol w:w="6339"/>
      </w:tblGrid>
      <w:tr w:rsidR="00F2492B" w:rsidRPr="00527CC3" w14:paraId="38532D79" w14:textId="77777777" w:rsidTr="006C117B">
        <w:tc>
          <w:tcPr>
            <w:tcW w:w="2518" w:type="dxa"/>
          </w:tcPr>
          <w:p w14:paraId="6A545F8F" w14:textId="77777777" w:rsidR="00F2492B" w:rsidRPr="006D7CFB" w:rsidRDefault="00F2492B" w:rsidP="006C117B">
            <w:pPr>
              <w:jc w:val="center"/>
              <w:rPr>
                <w:rFonts w:ascii="Arial" w:hAnsi="Arial" w:cs="Arial"/>
                <w:b/>
                <w:sz w:val="24"/>
                <w:szCs w:val="24"/>
                <w:lang w:val="es-ES"/>
              </w:rPr>
            </w:pPr>
            <w:r w:rsidRPr="006D7CFB">
              <w:rPr>
                <w:rFonts w:ascii="Arial" w:hAnsi="Arial" w:cs="Arial"/>
                <w:b/>
                <w:sz w:val="24"/>
                <w:szCs w:val="24"/>
                <w:lang w:val="es-ES"/>
              </w:rPr>
              <w:t>RESPONSABLE</w:t>
            </w:r>
          </w:p>
        </w:tc>
        <w:tc>
          <w:tcPr>
            <w:tcW w:w="6521" w:type="dxa"/>
          </w:tcPr>
          <w:p w14:paraId="41E2E40A" w14:textId="77777777" w:rsidR="00F2492B" w:rsidRPr="006D7CFB" w:rsidRDefault="00F2492B" w:rsidP="006C117B">
            <w:pPr>
              <w:pStyle w:val="Cuadrculamedia1-nfasis21"/>
              <w:ind w:left="0"/>
              <w:jc w:val="center"/>
              <w:rPr>
                <w:rFonts w:ascii="Arial" w:hAnsi="Arial" w:cs="Arial"/>
                <w:b/>
                <w:lang w:val="es-ES"/>
              </w:rPr>
            </w:pPr>
            <w:r w:rsidRPr="006D7CFB">
              <w:rPr>
                <w:rFonts w:ascii="Arial" w:hAnsi="Arial" w:cs="Arial"/>
                <w:b/>
                <w:lang w:val="es-ES"/>
              </w:rPr>
              <w:t>ACTIVIDAD</w:t>
            </w:r>
          </w:p>
        </w:tc>
      </w:tr>
      <w:tr w:rsidR="00F2492B" w:rsidRPr="00527CC3" w14:paraId="120EA6F7" w14:textId="77777777" w:rsidTr="006C117B">
        <w:tc>
          <w:tcPr>
            <w:tcW w:w="2518" w:type="dxa"/>
          </w:tcPr>
          <w:p w14:paraId="6A044CA0" w14:textId="77777777" w:rsidR="00F2492B" w:rsidRPr="00D832EC" w:rsidRDefault="00F2492B" w:rsidP="006C117B">
            <w:pPr>
              <w:jc w:val="both"/>
              <w:rPr>
                <w:rFonts w:ascii="Arial" w:hAnsi="Arial" w:cs="Arial"/>
                <w:b/>
                <w:sz w:val="24"/>
                <w:szCs w:val="24"/>
                <w:lang w:val="es-ES"/>
              </w:rPr>
            </w:pPr>
            <w:r w:rsidRPr="00D832EC">
              <w:rPr>
                <w:rFonts w:ascii="Arial" w:hAnsi="Arial" w:cs="Arial"/>
                <w:b/>
                <w:sz w:val="24"/>
                <w:szCs w:val="24"/>
                <w:lang w:val="es-ES"/>
              </w:rPr>
              <w:t>DGSS</w:t>
            </w:r>
          </w:p>
        </w:tc>
        <w:tc>
          <w:tcPr>
            <w:tcW w:w="6521" w:type="dxa"/>
          </w:tcPr>
          <w:p w14:paraId="41FC95E1" w14:textId="77777777" w:rsidR="00F2492B" w:rsidRPr="00527CC3" w:rsidRDefault="00F2492B" w:rsidP="006C117B">
            <w:pPr>
              <w:pStyle w:val="Cuadrculamedia1-nfasis21"/>
              <w:ind w:left="0"/>
              <w:jc w:val="both"/>
              <w:rPr>
                <w:rFonts w:ascii="Arial" w:hAnsi="Arial" w:cs="Arial"/>
                <w:lang w:val="es-ES"/>
              </w:rPr>
            </w:pPr>
            <w:r w:rsidRPr="00527CC3">
              <w:rPr>
                <w:rFonts w:ascii="Arial" w:hAnsi="Arial" w:cs="Arial"/>
                <w:lang w:val="es-ES"/>
              </w:rPr>
              <w:t xml:space="preserve">1. </w:t>
            </w:r>
            <w:r w:rsidRPr="00E70455">
              <w:rPr>
                <w:rFonts w:ascii="Arial" w:hAnsi="Arial" w:cs="Arial"/>
                <w:lang w:val="es-ES"/>
              </w:rPr>
              <w:t xml:space="preserve">Emite y publica la </w:t>
            </w:r>
            <w:r w:rsidRPr="00E70455">
              <w:rPr>
                <w:rFonts w:ascii="Arial" w:hAnsi="Arial" w:cs="Arial"/>
                <w:b/>
                <w:lang w:val="es-ES"/>
              </w:rPr>
              <w:t xml:space="preserve">Convocatoria </w:t>
            </w:r>
            <w:r w:rsidRPr="00E70455">
              <w:rPr>
                <w:rFonts w:ascii="Arial" w:hAnsi="Arial" w:cs="Arial"/>
                <w:lang w:val="es-ES"/>
              </w:rPr>
              <w:t xml:space="preserve">para </w:t>
            </w:r>
            <w:r w:rsidRPr="00E70455">
              <w:rPr>
                <w:rFonts w:ascii="Arial" w:hAnsi="Arial" w:cs="Arial"/>
                <w:b/>
                <w:lang w:val="es-ES"/>
              </w:rPr>
              <w:t>Encuentro de Experiencias de Brigadistas de Servicio Social</w:t>
            </w:r>
            <w:r w:rsidRPr="00E70455">
              <w:rPr>
                <w:rFonts w:ascii="Arial" w:hAnsi="Arial" w:cs="Arial"/>
                <w:lang w:val="es-ES"/>
              </w:rPr>
              <w:t xml:space="preserve">, </w:t>
            </w:r>
            <w:r w:rsidRPr="00527CC3">
              <w:rPr>
                <w:rFonts w:ascii="Arial" w:hAnsi="Arial" w:cs="Arial"/>
                <w:lang w:val="es-ES"/>
              </w:rPr>
              <w:t xml:space="preserve">en la página de servicio social </w:t>
            </w:r>
            <w:hyperlink r:id="rId8" w:history="1">
              <w:r w:rsidRPr="00527CC3">
                <w:rPr>
                  <w:rStyle w:val="Hipervnculo"/>
                  <w:rFonts w:ascii="Arial" w:hAnsi="Arial" w:cs="Arial"/>
                  <w:lang w:val="es-ES"/>
                </w:rPr>
                <w:t>www.serviciosocial.uas.edu.mx</w:t>
              </w:r>
            </w:hyperlink>
          </w:p>
        </w:tc>
      </w:tr>
      <w:tr w:rsidR="00F2492B" w:rsidRPr="00527CC3" w14:paraId="7EC97585" w14:textId="77777777" w:rsidTr="006C117B">
        <w:tc>
          <w:tcPr>
            <w:tcW w:w="2518" w:type="dxa"/>
          </w:tcPr>
          <w:p w14:paraId="57281D7B" w14:textId="77777777" w:rsidR="00F2492B" w:rsidRPr="00D832EC" w:rsidRDefault="00F2492B" w:rsidP="006C117B">
            <w:pPr>
              <w:jc w:val="both"/>
              <w:rPr>
                <w:rFonts w:ascii="Arial" w:hAnsi="Arial" w:cs="Arial"/>
                <w:b/>
                <w:sz w:val="24"/>
                <w:szCs w:val="24"/>
                <w:lang w:val="es-ES"/>
              </w:rPr>
            </w:pPr>
            <w:r w:rsidRPr="00D832EC">
              <w:rPr>
                <w:rFonts w:ascii="Arial" w:hAnsi="Arial" w:cs="Arial"/>
                <w:b/>
                <w:sz w:val="24"/>
                <w:szCs w:val="24"/>
                <w:lang w:val="es-ES"/>
              </w:rPr>
              <w:t>SSSUR y CSSUA</w:t>
            </w:r>
          </w:p>
        </w:tc>
        <w:tc>
          <w:tcPr>
            <w:tcW w:w="6521" w:type="dxa"/>
          </w:tcPr>
          <w:p w14:paraId="38FFEA06" w14:textId="77777777" w:rsidR="00F2492B" w:rsidRDefault="00F2492B" w:rsidP="006C117B">
            <w:pPr>
              <w:pStyle w:val="Cuadrculamedia1-nfasis21"/>
              <w:ind w:left="0"/>
              <w:jc w:val="both"/>
              <w:rPr>
                <w:rFonts w:ascii="Arial" w:hAnsi="Arial" w:cs="Arial"/>
                <w:lang w:val="es-ES"/>
              </w:rPr>
            </w:pPr>
            <w:r>
              <w:rPr>
                <w:rFonts w:ascii="Arial" w:hAnsi="Arial" w:cs="Arial"/>
                <w:lang w:val="es-ES"/>
              </w:rPr>
              <w:t>2. Difunde a Brigadistas y Asesores (as) la convocatoria del Encuentro de Experiencias de Brigadistas de Servicio Social.</w:t>
            </w:r>
            <w:r w:rsidRPr="00527CC3">
              <w:rPr>
                <w:rFonts w:ascii="Arial" w:hAnsi="Arial" w:cs="Arial"/>
                <w:lang w:val="es-ES"/>
              </w:rPr>
              <w:t xml:space="preserve"> </w:t>
            </w:r>
          </w:p>
          <w:p w14:paraId="4CC1C910" w14:textId="77777777" w:rsidR="00F2492B" w:rsidRDefault="00F2492B" w:rsidP="006C117B">
            <w:pPr>
              <w:pStyle w:val="Cuadrculamedia1-nfasis21"/>
              <w:ind w:left="0"/>
              <w:jc w:val="both"/>
              <w:rPr>
                <w:rFonts w:ascii="Arial" w:hAnsi="Arial" w:cs="Arial"/>
                <w:lang w:val="es-ES"/>
              </w:rPr>
            </w:pPr>
            <w:r>
              <w:rPr>
                <w:rFonts w:ascii="Arial" w:hAnsi="Arial" w:cs="Arial"/>
                <w:lang w:val="es-ES"/>
              </w:rPr>
              <w:t>3. Elaboran cronograma de actividades en las unidades académicas, espacios, requerimientos tecnológicos, personal docente evaluador, etc.</w:t>
            </w:r>
          </w:p>
          <w:p w14:paraId="414B3F55" w14:textId="77777777" w:rsidR="00F2492B" w:rsidRPr="00527CC3" w:rsidRDefault="00F2492B" w:rsidP="006C117B">
            <w:pPr>
              <w:pStyle w:val="Cuadrculamedia1-nfasis21"/>
              <w:ind w:left="0"/>
              <w:jc w:val="both"/>
              <w:rPr>
                <w:rFonts w:ascii="Arial" w:hAnsi="Arial" w:cs="Arial"/>
                <w:lang w:val="es-ES"/>
              </w:rPr>
            </w:pPr>
            <w:r>
              <w:rPr>
                <w:rFonts w:ascii="Arial" w:hAnsi="Arial" w:cs="Arial"/>
                <w:lang w:val="es-ES"/>
              </w:rPr>
              <w:t xml:space="preserve">4. Informan a la </w:t>
            </w:r>
            <w:r w:rsidRPr="00971951">
              <w:rPr>
                <w:rFonts w:ascii="Arial" w:hAnsi="Arial" w:cs="Arial"/>
                <w:b/>
                <w:lang w:val="es-ES"/>
              </w:rPr>
              <w:t>DGSS</w:t>
            </w:r>
            <w:r>
              <w:rPr>
                <w:rFonts w:ascii="Arial" w:hAnsi="Arial" w:cs="Arial"/>
                <w:lang w:val="es-ES"/>
              </w:rPr>
              <w:t xml:space="preserve"> enviando copia de la planeación acordada. </w:t>
            </w:r>
          </w:p>
        </w:tc>
      </w:tr>
      <w:tr w:rsidR="00F2492B" w:rsidRPr="00527CC3" w14:paraId="6F276D08" w14:textId="77777777" w:rsidTr="006C117B">
        <w:tc>
          <w:tcPr>
            <w:tcW w:w="2518" w:type="dxa"/>
          </w:tcPr>
          <w:p w14:paraId="11AE60C3" w14:textId="77777777" w:rsidR="00F2492B" w:rsidRPr="00176DBF" w:rsidRDefault="00F2492B" w:rsidP="006C117B">
            <w:pPr>
              <w:jc w:val="both"/>
              <w:rPr>
                <w:rFonts w:ascii="Arial" w:hAnsi="Arial" w:cs="Arial"/>
                <w:b/>
                <w:sz w:val="24"/>
                <w:szCs w:val="24"/>
                <w:lang w:val="es-ES"/>
              </w:rPr>
            </w:pPr>
            <w:r w:rsidRPr="00176DBF">
              <w:rPr>
                <w:rFonts w:ascii="Arial" w:hAnsi="Arial" w:cs="Arial"/>
                <w:b/>
                <w:sz w:val="24"/>
                <w:szCs w:val="24"/>
                <w:lang w:val="es-ES"/>
              </w:rPr>
              <w:t>Brigadista y Asesor (a)</w:t>
            </w:r>
            <w:r>
              <w:rPr>
                <w:rFonts w:ascii="Arial" w:hAnsi="Arial" w:cs="Arial"/>
                <w:b/>
                <w:sz w:val="24"/>
                <w:szCs w:val="24"/>
                <w:lang w:val="es-ES"/>
              </w:rPr>
              <w:t xml:space="preserve"> Certificado </w:t>
            </w:r>
            <w:r w:rsidRPr="00176DBF">
              <w:rPr>
                <w:rFonts w:ascii="Arial" w:hAnsi="Arial" w:cs="Arial"/>
                <w:b/>
                <w:sz w:val="24"/>
                <w:szCs w:val="24"/>
                <w:lang w:val="es-ES"/>
              </w:rPr>
              <w:t>de Servicio Social</w:t>
            </w:r>
          </w:p>
        </w:tc>
        <w:tc>
          <w:tcPr>
            <w:tcW w:w="6521" w:type="dxa"/>
          </w:tcPr>
          <w:p w14:paraId="69C2CC9D"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5. </w:t>
            </w:r>
            <w:r w:rsidRPr="00527CC3">
              <w:rPr>
                <w:rFonts w:ascii="Arial" w:hAnsi="Arial" w:cs="Arial"/>
                <w:lang w:val="es-ES"/>
              </w:rPr>
              <w:t xml:space="preserve">Acude con su </w:t>
            </w:r>
            <w:r w:rsidRPr="00AE599C">
              <w:rPr>
                <w:rFonts w:ascii="Arial" w:hAnsi="Arial" w:cs="Arial"/>
                <w:b/>
                <w:lang w:val="es-ES"/>
              </w:rPr>
              <w:t>Asesor</w:t>
            </w:r>
            <w:r>
              <w:rPr>
                <w:rFonts w:ascii="Arial" w:hAnsi="Arial" w:cs="Arial"/>
                <w:b/>
                <w:color w:val="FF0000"/>
                <w:lang w:val="es-ES"/>
              </w:rPr>
              <w:t xml:space="preserve"> </w:t>
            </w:r>
            <w:r w:rsidRPr="00527CC3">
              <w:rPr>
                <w:rFonts w:ascii="Arial" w:hAnsi="Arial" w:cs="Arial"/>
                <w:lang w:val="es-ES"/>
              </w:rPr>
              <w:t xml:space="preserve">(a) </w:t>
            </w:r>
            <w:r>
              <w:rPr>
                <w:rFonts w:ascii="Arial" w:hAnsi="Arial" w:cs="Arial"/>
                <w:lang w:val="es-ES"/>
              </w:rPr>
              <w:t xml:space="preserve">de Servicio Social para la elaboración de su Experiencia en extenso. </w:t>
            </w:r>
          </w:p>
          <w:p w14:paraId="71309094" w14:textId="77777777" w:rsidR="00F2492B" w:rsidRPr="00527CC3" w:rsidRDefault="00F2492B" w:rsidP="006C117B">
            <w:pPr>
              <w:pStyle w:val="Cuadrculamedia1-nfasis21"/>
              <w:ind w:left="0"/>
              <w:jc w:val="both"/>
              <w:rPr>
                <w:rFonts w:ascii="Arial" w:hAnsi="Arial" w:cs="Arial"/>
                <w:lang w:val="es-ES"/>
              </w:rPr>
            </w:pPr>
            <w:r>
              <w:rPr>
                <w:rFonts w:ascii="Arial" w:hAnsi="Arial" w:cs="Arial"/>
                <w:lang w:val="es-ES"/>
              </w:rPr>
              <w:t xml:space="preserve">Asesor (a) orienta la redacción del documento y presentación hasta donde ha desarrollado el proyecto de servicio social por el Brigadista. </w:t>
            </w:r>
          </w:p>
        </w:tc>
      </w:tr>
      <w:tr w:rsidR="00F2492B" w:rsidRPr="00527CC3" w14:paraId="54AEED61" w14:textId="77777777" w:rsidTr="006C117B">
        <w:tc>
          <w:tcPr>
            <w:tcW w:w="2518" w:type="dxa"/>
          </w:tcPr>
          <w:p w14:paraId="568EC211" w14:textId="77777777" w:rsidR="00F2492B" w:rsidRPr="00176DBF" w:rsidRDefault="00F2492B" w:rsidP="006C117B">
            <w:pPr>
              <w:jc w:val="both"/>
              <w:rPr>
                <w:rFonts w:ascii="Arial" w:hAnsi="Arial" w:cs="Arial"/>
                <w:b/>
                <w:sz w:val="24"/>
                <w:szCs w:val="24"/>
                <w:lang w:val="es-ES"/>
              </w:rPr>
            </w:pPr>
            <w:r w:rsidRPr="00176DBF">
              <w:rPr>
                <w:rFonts w:ascii="Arial" w:hAnsi="Arial" w:cs="Arial"/>
                <w:b/>
                <w:sz w:val="24"/>
                <w:szCs w:val="24"/>
                <w:lang w:val="es-ES"/>
              </w:rPr>
              <w:lastRenderedPageBreak/>
              <w:t xml:space="preserve">Asesor (a) de Proyecto de Servicio Social. </w:t>
            </w:r>
          </w:p>
        </w:tc>
        <w:tc>
          <w:tcPr>
            <w:tcW w:w="6521" w:type="dxa"/>
          </w:tcPr>
          <w:p w14:paraId="3DB7F140" w14:textId="77777777" w:rsidR="00F2492B" w:rsidRPr="00527CC3" w:rsidRDefault="00F2492B" w:rsidP="006C117B">
            <w:pPr>
              <w:pStyle w:val="Cuadrculamedia1-nfasis21"/>
              <w:ind w:left="0"/>
              <w:jc w:val="both"/>
              <w:rPr>
                <w:rFonts w:ascii="Arial" w:hAnsi="Arial" w:cs="Arial"/>
                <w:lang w:val="es-ES"/>
              </w:rPr>
            </w:pPr>
            <w:r>
              <w:rPr>
                <w:rFonts w:ascii="Arial" w:hAnsi="Arial" w:cs="Arial"/>
                <w:lang w:val="es-ES"/>
              </w:rPr>
              <w:t xml:space="preserve">6. Autoriza con su firma la presentación de la Experiencia. </w:t>
            </w:r>
          </w:p>
        </w:tc>
      </w:tr>
      <w:tr w:rsidR="00F2492B" w:rsidRPr="00527CC3" w14:paraId="55954CD5" w14:textId="77777777" w:rsidTr="006C117B">
        <w:tc>
          <w:tcPr>
            <w:tcW w:w="2518" w:type="dxa"/>
          </w:tcPr>
          <w:p w14:paraId="55D586DE" w14:textId="77777777" w:rsidR="00F2492B" w:rsidRPr="00EB75DF" w:rsidRDefault="00F2492B" w:rsidP="006C117B">
            <w:pPr>
              <w:jc w:val="both"/>
              <w:rPr>
                <w:rFonts w:ascii="Arial" w:hAnsi="Arial" w:cs="Arial"/>
                <w:b/>
                <w:sz w:val="24"/>
                <w:szCs w:val="24"/>
                <w:lang w:val="es-ES"/>
              </w:rPr>
            </w:pPr>
            <w:r w:rsidRPr="00EB75DF">
              <w:rPr>
                <w:rFonts w:ascii="Arial" w:hAnsi="Arial" w:cs="Arial"/>
                <w:b/>
                <w:sz w:val="24"/>
                <w:szCs w:val="24"/>
                <w:lang w:val="es-ES"/>
              </w:rPr>
              <w:t xml:space="preserve">Brigadista </w:t>
            </w:r>
          </w:p>
        </w:tc>
        <w:tc>
          <w:tcPr>
            <w:tcW w:w="6521" w:type="dxa"/>
          </w:tcPr>
          <w:p w14:paraId="7BA3CA50"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7.Inscribe y entrega Experiencia en extenso y la modalidad de presentación conforme lo solicita la Convocatoria. </w:t>
            </w:r>
          </w:p>
        </w:tc>
      </w:tr>
      <w:tr w:rsidR="00F2492B" w:rsidRPr="00527CC3" w14:paraId="432FA358" w14:textId="77777777" w:rsidTr="006C117B">
        <w:tc>
          <w:tcPr>
            <w:tcW w:w="2518" w:type="dxa"/>
          </w:tcPr>
          <w:p w14:paraId="5BB16543" w14:textId="77777777" w:rsidR="00F2492B" w:rsidRPr="00EB75DF" w:rsidRDefault="00F2492B" w:rsidP="006C117B">
            <w:pPr>
              <w:jc w:val="both"/>
              <w:rPr>
                <w:rFonts w:ascii="Arial" w:hAnsi="Arial" w:cs="Arial"/>
                <w:b/>
                <w:sz w:val="24"/>
                <w:szCs w:val="24"/>
                <w:lang w:val="es-ES"/>
              </w:rPr>
            </w:pPr>
            <w:r w:rsidRPr="00EB75DF">
              <w:rPr>
                <w:rFonts w:ascii="Arial" w:hAnsi="Arial" w:cs="Arial"/>
                <w:b/>
                <w:sz w:val="24"/>
                <w:szCs w:val="24"/>
                <w:lang w:val="es-ES"/>
              </w:rPr>
              <w:t>CSSUA</w:t>
            </w:r>
          </w:p>
        </w:tc>
        <w:tc>
          <w:tcPr>
            <w:tcW w:w="6521" w:type="dxa"/>
          </w:tcPr>
          <w:p w14:paraId="3F86AC08"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8. Elaboran planeación estableciendo el programa de mesas temática; gestiona espacios, requerimientos tecnológicos, personal docente evaluador, etc. </w:t>
            </w:r>
          </w:p>
          <w:p w14:paraId="2C828FF1"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9. Recibe Experiencia en extenso e informa lugar, hora y fecha de participación al brigadista. </w:t>
            </w:r>
          </w:p>
          <w:p w14:paraId="27D8CCA5" w14:textId="77777777" w:rsidR="00F2492B" w:rsidRPr="00527CC3" w:rsidRDefault="00F2492B" w:rsidP="006C117B">
            <w:pPr>
              <w:pStyle w:val="Cuadrculamedia1-nfasis21"/>
              <w:ind w:left="0"/>
              <w:jc w:val="both"/>
              <w:rPr>
                <w:rFonts w:ascii="Arial" w:hAnsi="Arial" w:cs="Arial"/>
                <w:lang w:val="es-ES"/>
              </w:rPr>
            </w:pPr>
            <w:r>
              <w:rPr>
                <w:rFonts w:ascii="Arial" w:hAnsi="Arial" w:cs="Arial"/>
                <w:lang w:val="es-ES"/>
              </w:rPr>
              <w:t>10. Informan a la SSSUR enviando copia de la planeación acordada.</w:t>
            </w:r>
          </w:p>
        </w:tc>
      </w:tr>
      <w:tr w:rsidR="00F2492B" w:rsidRPr="00527CC3" w14:paraId="65392EB1" w14:textId="77777777" w:rsidTr="006C117B">
        <w:tc>
          <w:tcPr>
            <w:tcW w:w="2518" w:type="dxa"/>
          </w:tcPr>
          <w:p w14:paraId="159A32CD" w14:textId="77777777" w:rsidR="00F2492B" w:rsidRPr="009B62B3" w:rsidRDefault="00F2492B" w:rsidP="006C117B">
            <w:pPr>
              <w:jc w:val="both"/>
              <w:rPr>
                <w:rFonts w:ascii="Arial" w:hAnsi="Arial" w:cs="Arial"/>
                <w:b/>
                <w:sz w:val="24"/>
                <w:szCs w:val="24"/>
                <w:lang w:val="es-ES"/>
              </w:rPr>
            </w:pPr>
            <w:r w:rsidRPr="009B62B3">
              <w:rPr>
                <w:rFonts w:ascii="Arial" w:hAnsi="Arial" w:cs="Arial"/>
                <w:b/>
                <w:sz w:val="24"/>
                <w:szCs w:val="24"/>
                <w:lang w:val="es-ES"/>
              </w:rPr>
              <w:t>SSSUR, CSSUA</w:t>
            </w:r>
            <w:r>
              <w:rPr>
                <w:rFonts w:ascii="Arial" w:hAnsi="Arial" w:cs="Arial"/>
                <w:b/>
                <w:sz w:val="24"/>
                <w:szCs w:val="24"/>
                <w:lang w:val="es-ES"/>
              </w:rPr>
              <w:t>, Brigadistas</w:t>
            </w:r>
            <w:r w:rsidRPr="009B62B3">
              <w:rPr>
                <w:rFonts w:ascii="Arial" w:hAnsi="Arial" w:cs="Arial"/>
                <w:b/>
                <w:sz w:val="24"/>
                <w:szCs w:val="24"/>
                <w:lang w:val="es-ES"/>
              </w:rPr>
              <w:t xml:space="preserve"> y Comité Evaluador </w:t>
            </w:r>
          </w:p>
        </w:tc>
        <w:tc>
          <w:tcPr>
            <w:tcW w:w="6521" w:type="dxa"/>
          </w:tcPr>
          <w:p w14:paraId="579B8F0E"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11. Inauguran Encuentro de Experiencias de Brigadistas de Servicio Social etapa Unidad Académica. </w:t>
            </w:r>
          </w:p>
          <w:p w14:paraId="05CBE8DA" w14:textId="77777777" w:rsidR="00F2492B" w:rsidRPr="00527CC3" w:rsidRDefault="00F2492B" w:rsidP="006C117B">
            <w:pPr>
              <w:pStyle w:val="Cuadrculamedia1-nfasis21"/>
              <w:ind w:left="0"/>
              <w:jc w:val="both"/>
              <w:rPr>
                <w:rFonts w:ascii="Arial" w:hAnsi="Arial" w:cs="Arial"/>
                <w:lang w:val="es-ES"/>
              </w:rPr>
            </w:pPr>
          </w:p>
          <w:p w14:paraId="7AB0A1B9" w14:textId="77777777" w:rsidR="00F2492B" w:rsidRPr="00527CC3" w:rsidRDefault="00F2492B" w:rsidP="006C117B">
            <w:pPr>
              <w:pStyle w:val="Cuadrculamedia1-nfasis21"/>
              <w:ind w:left="0"/>
              <w:jc w:val="both"/>
              <w:rPr>
                <w:rFonts w:ascii="Arial" w:hAnsi="Arial" w:cs="Arial"/>
                <w:lang w:val="es-ES"/>
              </w:rPr>
            </w:pPr>
          </w:p>
        </w:tc>
      </w:tr>
      <w:tr w:rsidR="00F2492B" w:rsidRPr="00527CC3" w14:paraId="75D258AA" w14:textId="77777777" w:rsidTr="006C117B">
        <w:tc>
          <w:tcPr>
            <w:tcW w:w="2518" w:type="dxa"/>
          </w:tcPr>
          <w:p w14:paraId="5DC11923" w14:textId="77777777" w:rsidR="00F2492B" w:rsidRPr="00527CC3" w:rsidRDefault="00F2492B" w:rsidP="006C117B">
            <w:pPr>
              <w:jc w:val="both"/>
              <w:rPr>
                <w:rFonts w:ascii="Arial" w:hAnsi="Arial" w:cs="Arial"/>
                <w:strike/>
                <w:sz w:val="24"/>
                <w:szCs w:val="24"/>
                <w:lang w:val="es-ES"/>
              </w:rPr>
            </w:pPr>
            <w:r>
              <w:rPr>
                <w:rFonts w:ascii="Arial" w:hAnsi="Arial" w:cs="Arial"/>
                <w:b/>
                <w:sz w:val="24"/>
                <w:szCs w:val="24"/>
                <w:lang w:val="es-ES"/>
              </w:rPr>
              <w:t xml:space="preserve">Brigadistas, </w:t>
            </w:r>
            <w:r w:rsidRPr="009B62B3">
              <w:rPr>
                <w:rFonts w:ascii="Arial" w:hAnsi="Arial" w:cs="Arial"/>
                <w:b/>
                <w:sz w:val="24"/>
                <w:szCs w:val="24"/>
                <w:lang w:val="es-ES"/>
              </w:rPr>
              <w:t>Comité Evaluador</w:t>
            </w:r>
            <w:r>
              <w:rPr>
                <w:rFonts w:ascii="Arial" w:hAnsi="Arial" w:cs="Arial"/>
                <w:b/>
                <w:sz w:val="24"/>
                <w:szCs w:val="24"/>
                <w:lang w:val="es-ES"/>
              </w:rPr>
              <w:t xml:space="preserve"> y CSSUA</w:t>
            </w:r>
          </w:p>
        </w:tc>
        <w:tc>
          <w:tcPr>
            <w:tcW w:w="6521" w:type="dxa"/>
          </w:tcPr>
          <w:p w14:paraId="53EE2F93"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12. Desarrollan el Encuentro de Experiencias de Brigadistas de Servicio Social etapa Unidad Académica. </w:t>
            </w:r>
          </w:p>
          <w:p w14:paraId="73A40EC3"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13. Evalúa las experiencias con base a los instrumentos y modalidad. </w:t>
            </w:r>
          </w:p>
          <w:p w14:paraId="77D75269"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14. Elabora Acta de Relatoría y Acta Final de </w:t>
            </w:r>
            <w:proofErr w:type="gramStart"/>
            <w:r>
              <w:rPr>
                <w:rFonts w:ascii="Arial" w:hAnsi="Arial" w:cs="Arial"/>
                <w:lang w:val="es-ES"/>
              </w:rPr>
              <w:t>Resultados  (</w:t>
            </w:r>
            <w:proofErr w:type="gramEnd"/>
            <w:r>
              <w:rPr>
                <w:rFonts w:ascii="Arial" w:hAnsi="Arial" w:cs="Arial"/>
                <w:lang w:val="es-ES"/>
              </w:rPr>
              <w:t xml:space="preserve">ganadores), junto con el concentrado digital de las experiencias presentadas y entrega a la CSSUA. </w:t>
            </w:r>
          </w:p>
          <w:p w14:paraId="1A8184DA" w14:textId="77777777" w:rsidR="00F2492B" w:rsidRPr="00280508" w:rsidRDefault="00F2492B" w:rsidP="006C117B">
            <w:pPr>
              <w:pStyle w:val="Cuadrculamedia1-nfasis21"/>
              <w:ind w:left="0"/>
              <w:jc w:val="both"/>
              <w:rPr>
                <w:rFonts w:ascii="Arial" w:hAnsi="Arial" w:cs="Arial"/>
                <w:lang w:val="es-ES"/>
              </w:rPr>
            </w:pPr>
            <w:r>
              <w:rPr>
                <w:rFonts w:ascii="Arial" w:hAnsi="Arial" w:cs="Arial"/>
                <w:lang w:val="es-ES"/>
              </w:rPr>
              <w:t>13. Entrega Constancia de Ganador (</w:t>
            </w:r>
            <w:proofErr w:type="gramStart"/>
            <w:r>
              <w:rPr>
                <w:rFonts w:ascii="Arial" w:hAnsi="Arial" w:cs="Arial"/>
                <w:lang w:val="es-ES"/>
              </w:rPr>
              <w:t>es)  Etapa</w:t>
            </w:r>
            <w:proofErr w:type="gramEnd"/>
            <w:r>
              <w:rPr>
                <w:rFonts w:ascii="Arial" w:hAnsi="Arial" w:cs="Arial"/>
                <w:lang w:val="es-ES"/>
              </w:rPr>
              <w:t xml:space="preserve"> Unidad Académica. </w:t>
            </w:r>
          </w:p>
        </w:tc>
      </w:tr>
      <w:tr w:rsidR="00F2492B" w:rsidRPr="00527CC3" w14:paraId="2F8208EC" w14:textId="77777777" w:rsidTr="006C117B">
        <w:tc>
          <w:tcPr>
            <w:tcW w:w="2518" w:type="dxa"/>
          </w:tcPr>
          <w:p w14:paraId="21A057D0" w14:textId="77777777" w:rsidR="00F2492B" w:rsidRPr="000D2D14" w:rsidRDefault="00F2492B" w:rsidP="006C117B">
            <w:pPr>
              <w:jc w:val="both"/>
              <w:rPr>
                <w:rFonts w:ascii="Arial" w:hAnsi="Arial" w:cs="Arial"/>
                <w:b/>
                <w:sz w:val="24"/>
                <w:szCs w:val="24"/>
                <w:lang w:val="es-ES"/>
              </w:rPr>
            </w:pPr>
            <w:r w:rsidRPr="000D2D14">
              <w:rPr>
                <w:rFonts w:ascii="Arial" w:hAnsi="Arial" w:cs="Arial"/>
                <w:b/>
                <w:sz w:val="24"/>
                <w:szCs w:val="24"/>
                <w:lang w:val="es-ES"/>
              </w:rPr>
              <w:t>CSSUA</w:t>
            </w:r>
          </w:p>
        </w:tc>
        <w:tc>
          <w:tcPr>
            <w:tcW w:w="6521" w:type="dxa"/>
          </w:tcPr>
          <w:p w14:paraId="1F558953" w14:textId="77777777" w:rsidR="00F2492B" w:rsidRPr="00527CC3" w:rsidRDefault="00F2492B" w:rsidP="006C117B">
            <w:pPr>
              <w:pStyle w:val="Cuadrculamedia1-nfasis21"/>
              <w:ind w:left="0"/>
              <w:jc w:val="both"/>
              <w:rPr>
                <w:rFonts w:ascii="Arial" w:hAnsi="Arial" w:cs="Arial"/>
                <w:lang w:val="es-ES"/>
              </w:rPr>
            </w:pPr>
            <w:r>
              <w:rPr>
                <w:rFonts w:ascii="Arial" w:hAnsi="Arial" w:cs="Arial"/>
                <w:lang w:val="es-ES"/>
              </w:rPr>
              <w:t xml:space="preserve">15. Recibe Actas y concentrado digital de las experiencias presentadas de las diferentes mesas que participaron y entrega evidencia a las </w:t>
            </w:r>
            <w:r w:rsidRPr="00002BB1">
              <w:rPr>
                <w:rFonts w:ascii="Arial" w:hAnsi="Arial" w:cs="Arial"/>
                <w:b/>
                <w:bCs/>
                <w:lang w:val="es-ES"/>
              </w:rPr>
              <w:t>SSSUR.</w:t>
            </w:r>
            <w:r>
              <w:rPr>
                <w:rFonts w:ascii="Arial" w:hAnsi="Arial" w:cs="Arial"/>
                <w:lang w:val="es-ES"/>
              </w:rPr>
              <w:t xml:space="preserve">   </w:t>
            </w:r>
          </w:p>
        </w:tc>
      </w:tr>
      <w:tr w:rsidR="00F2492B" w:rsidRPr="00527CC3" w14:paraId="17A29624" w14:textId="77777777" w:rsidTr="006C117B">
        <w:tc>
          <w:tcPr>
            <w:tcW w:w="2518" w:type="dxa"/>
          </w:tcPr>
          <w:p w14:paraId="2A9D226C" w14:textId="77777777" w:rsidR="00F2492B" w:rsidRPr="00991BDC" w:rsidRDefault="00F2492B" w:rsidP="006C117B">
            <w:pPr>
              <w:jc w:val="both"/>
              <w:rPr>
                <w:rFonts w:ascii="Arial" w:hAnsi="Arial" w:cs="Arial"/>
                <w:b/>
                <w:sz w:val="24"/>
                <w:szCs w:val="24"/>
                <w:lang w:val="es-ES"/>
              </w:rPr>
            </w:pPr>
            <w:r w:rsidRPr="00991BDC">
              <w:rPr>
                <w:rFonts w:ascii="Arial" w:hAnsi="Arial" w:cs="Arial"/>
                <w:b/>
                <w:sz w:val="24"/>
                <w:szCs w:val="24"/>
                <w:lang w:val="es-ES"/>
              </w:rPr>
              <w:t>SSSUR</w:t>
            </w:r>
          </w:p>
        </w:tc>
        <w:tc>
          <w:tcPr>
            <w:tcW w:w="6521" w:type="dxa"/>
          </w:tcPr>
          <w:p w14:paraId="693E5728" w14:textId="77777777" w:rsidR="00F2492B" w:rsidRPr="00527CC3" w:rsidRDefault="00F2492B" w:rsidP="006C117B">
            <w:pPr>
              <w:pStyle w:val="Cuadrculamedia1-nfasis21"/>
              <w:ind w:left="0"/>
              <w:jc w:val="both"/>
              <w:rPr>
                <w:rFonts w:ascii="Arial" w:hAnsi="Arial" w:cs="Arial"/>
                <w:lang w:val="es-ES"/>
              </w:rPr>
            </w:pPr>
            <w:r>
              <w:rPr>
                <w:rFonts w:ascii="Arial" w:hAnsi="Arial" w:cs="Arial"/>
                <w:lang w:val="es-ES"/>
              </w:rPr>
              <w:t xml:space="preserve">16. Recibe Actas de todas las </w:t>
            </w:r>
            <w:r w:rsidRPr="00971951">
              <w:rPr>
                <w:rFonts w:ascii="Arial" w:hAnsi="Arial" w:cs="Arial"/>
                <w:b/>
                <w:lang w:val="es-ES"/>
              </w:rPr>
              <w:t>CSSUA</w:t>
            </w:r>
            <w:r>
              <w:rPr>
                <w:rFonts w:ascii="Arial" w:hAnsi="Arial" w:cs="Arial"/>
                <w:lang w:val="es-ES"/>
              </w:rPr>
              <w:t xml:space="preserve"> de su Unidad Regional y Organiza el Encuentro de Experiencias de Brigadistas de Servicio Social etapa Regional e invita a las experiencias ganadoras a la etapa Regional. </w:t>
            </w:r>
          </w:p>
        </w:tc>
      </w:tr>
    </w:tbl>
    <w:p w14:paraId="2322F985" w14:textId="77777777" w:rsidR="00F2492B" w:rsidRDefault="00F2492B" w:rsidP="00711ED3">
      <w:pPr>
        <w:jc w:val="both"/>
        <w:rPr>
          <w:sz w:val="24"/>
          <w:szCs w:val="24"/>
        </w:rPr>
      </w:pPr>
    </w:p>
    <w:p w14:paraId="3530535C" w14:textId="07BAC4F7" w:rsidR="00711ED3" w:rsidRPr="00A73CB6" w:rsidRDefault="00F2492B" w:rsidP="00711ED3">
      <w:pPr>
        <w:jc w:val="both"/>
        <w:rPr>
          <w:b/>
          <w:bCs/>
          <w:sz w:val="24"/>
          <w:szCs w:val="24"/>
        </w:rPr>
      </w:pPr>
      <w:r w:rsidRPr="00A73CB6">
        <w:rPr>
          <w:b/>
          <w:bCs/>
          <w:sz w:val="24"/>
          <w:szCs w:val="24"/>
        </w:rPr>
        <w:t>ETAPA: REGIONAL</w:t>
      </w:r>
    </w:p>
    <w:tbl>
      <w:tblPr>
        <w:tblStyle w:val="Tablaconcuadrcula"/>
        <w:tblW w:w="0" w:type="auto"/>
        <w:tblLook w:val="04A0" w:firstRow="1" w:lastRow="0" w:firstColumn="1" w:lastColumn="0" w:noHBand="0" w:noVBand="1"/>
      </w:tblPr>
      <w:tblGrid>
        <w:gridCol w:w="2483"/>
        <w:gridCol w:w="6345"/>
      </w:tblGrid>
      <w:tr w:rsidR="00F2492B" w:rsidRPr="00527CC3" w14:paraId="2EA762E4" w14:textId="77777777" w:rsidTr="006C117B">
        <w:tc>
          <w:tcPr>
            <w:tcW w:w="2518" w:type="dxa"/>
          </w:tcPr>
          <w:p w14:paraId="624693BE" w14:textId="77777777" w:rsidR="00F2492B" w:rsidRPr="00527CC3" w:rsidRDefault="00F2492B" w:rsidP="006C117B">
            <w:pPr>
              <w:jc w:val="both"/>
              <w:rPr>
                <w:rFonts w:ascii="Arial" w:hAnsi="Arial" w:cs="Arial"/>
                <w:sz w:val="24"/>
                <w:szCs w:val="24"/>
                <w:lang w:val="es-ES"/>
              </w:rPr>
            </w:pPr>
            <w:r w:rsidRPr="00991BDC">
              <w:rPr>
                <w:rFonts w:ascii="Arial" w:hAnsi="Arial" w:cs="Arial"/>
                <w:b/>
                <w:sz w:val="24"/>
                <w:szCs w:val="24"/>
                <w:lang w:val="es-ES"/>
              </w:rPr>
              <w:t>SSSUR y CSSUA</w:t>
            </w:r>
            <w:r>
              <w:rPr>
                <w:rFonts w:ascii="Arial" w:hAnsi="Arial" w:cs="Arial"/>
                <w:sz w:val="24"/>
                <w:szCs w:val="24"/>
                <w:lang w:val="es-ES"/>
              </w:rPr>
              <w:t xml:space="preserve">. </w:t>
            </w:r>
          </w:p>
        </w:tc>
        <w:tc>
          <w:tcPr>
            <w:tcW w:w="6521" w:type="dxa"/>
          </w:tcPr>
          <w:p w14:paraId="489EB91D"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1. Organizan el Encuentro de Experiencias de Brigadistas de Servicio Social etapa Regional. </w:t>
            </w:r>
          </w:p>
          <w:p w14:paraId="0C306641"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2. Elaboran planeación estableciendo el programa de mesas temática; gestiona espacios, requerimientos tecnológicos, personal docente evaluador, etc. </w:t>
            </w:r>
          </w:p>
          <w:p w14:paraId="37CF817D" w14:textId="77777777" w:rsidR="00F2492B" w:rsidRPr="00527CC3" w:rsidRDefault="00F2492B" w:rsidP="006C117B">
            <w:pPr>
              <w:pStyle w:val="Cuadrculamedia1-nfasis21"/>
              <w:ind w:left="0"/>
              <w:jc w:val="both"/>
              <w:rPr>
                <w:rFonts w:ascii="Arial" w:hAnsi="Arial" w:cs="Arial"/>
                <w:lang w:val="es-ES"/>
              </w:rPr>
            </w:pPr>
            <w:r>
              <w:rPr>
                <w:rFonts w:ascii="Arial" w:hAnsi="Arial" w:cs="Arial"/>
                <w:lang w:val="es-ES"/>
              </w:rPr>
              <w:t>3. Informan a la DGSS enviando copia de la planeación acordada.</w:t>
            </w:r>
          </w:p>
        </w:tc>
      </w:tr>
      <w:tr w:rsidR="00F2492B" w:rsidRPr="00527CC3" w14:paraId="17583D49" w14:textId="77777777" w:rsidTr="006C117B">
        <w:tc>
          <w:tcPr>
            <w:tcW w:w="2518" w:type="dxa"/>
          </w:tcPr>
          <w:p w14:paraId="66898D6E" w14:textId="77777777" w:rsidR="00F2492B" w:rsidRPr="009B62B3" w:rsidRDefault="00F2492B" w:rsidP="006C117B">
            <w:pPr>
              <w:jc w:val="both"/>
              <w:rPr>
                <w:rFonts w:ascii="Arial" w:hAnsi="Arial" w:cs="Arial"/>
                <w:b/>
                <w:sz w:val="24"/>
                <w:szCs w:val="24"/>
                <w:lang w:val="es-ES"/>
              </w:rPr>
            </w:pPr>
            <w:r w:rsidRPr="009B62B3">
              <w:rPr>
                <w:rFonts w:ascii="Arial" w:hAnsi="Arial" w:cs="Arial"/>
                <w:b/>
                <w:sz w:val="24"/>
                <w:szCs w:val="24"/>
                <w:lang w:val="es-ES"/>
              </w:rPr>
              <w:lastRenderedPageBreak/>
              <w:t>SSSUR, CSSUA</w:t>
            </w:r>
            <w:r>
              <w:rPr>
                <w:rFonts w:ascii="Arial" w:hAnsi="Arial" w:cs="Arial"/>
                <w:b/>
                <w:sz w:val="24"/>
                <w:szCs w:val="24"/>
                <w:lang w:val="es-ES"/>
              </w:rPr>
              <w:t>, Brigadistas</w:t>
            </w:r>
            <w:r w:rsidRPr="009B62B3">
              <w:rPr>
                <w:rFonts w:ascii="Arial" w:hAnsi="Arial" w:cs="Arial"/>
                <w:b/>
                <w:sz w:val="24"/>
                <w:szCs w:val="24"/>
                <w:lang w:val="es-ES"/>
              </w:rPr>
              <w:t xml:space="preserve"> y Comité Evaluador </w:t>
            </w:r>
          </w:p>
        </w:tc>
        <w:tc>
          <w:tcPr>
            <w:tcW w:w="6521" w:type="dxa"/>
          </w:tcPr>
          <w:p w14:paraId="4603B58A" w14:textId="77777777" w:rsidR="00F2492B" w:rsidRPr="00527CC3" w:rsidRDefault="00F2492B" w:rsidP="006C117B">
            <w:pPr>
              <w:pStyle w:val="Cuadrculamedia1-nfasis21"/>
              <w:ind w:left="0"/>
              <w:jc w:val="both"/>
              <w:rPr>
                <w:rFonts w:ascii="Arial" w:hAnsi="Arial" w:cs="Arial"/>
                <w:lang w:val="es-ES"/>
              </w:rPr>
            </w:pPr>
            <w:r>
              <w:rPr>
                <w:rFonts w:ascii="Arial" w:hAnsi="Arial" w:cs="Arial"/>
                <w:lang w:val="es-ES"/>
              </w:rPr>
              <w:t xml:space="preserve">4. Inauguran Encuentro de Experiencias de Brigadistas de Servicio Social etapa Regional.  </w:t>
            </w:r>
          </w:p>
        </w:tc>
      </w:tr>
      <w:tr w:rsidR="00F2492B" w:rsidRPr="00527CC3" w14:paraId="03746078" w14:textId="77777777" w:rsidTr="006C117B">
        <w:tc>
          <w:tcPr>
            <w:tcW w:w="2518" w:type="dxa"/>
          </w:tcPr>
          <w:p w14:paraId="2F33DE4E" w14:textId="77777777" w:rsidR="00F2492B" w:rsidRPr="00527CC3" w:rsidRDefault="00F2492B" w:rsidP="006C117B">
            <w:pPr>
              <w:jc w:val="both"/>
              <w:rPr>
                <w:rFonts w:ascii="Arial" w:hAnsi="Arial" w:cs="Arial"/>
                <w:strike/>
                <w:sz w:val="24"/>
                <w:szCs w:val="24"/>
                <w:lang w:val="es-ES"/>
              </w:rPr>
            </w:pPr>
            <w:proofErr w:type="gramStart"/>
            <w:r>
              <w:rPr>
                <w:rFonts w:ascii="Arial" w:hAnsi="Arial" w:cs="Arial"/>
                <w:b/>
                <w:sz w:val="24"/>
                <w:szCs w:val="24"/>
                <w:lang w:val="es-ES"/>
              </w:rPr>
              <w:t xml:space="preserve">Brigadistas, </w:t>
            </w:r>
            <w:r w:rsidRPr="009B62B3">
              <w:rPr>
                <w:rFonts w:ascii="Arial" w:hAnsi="Arial" w:cs="Arial"/>
                <w:b/>
                <w:sz w:val="24"/>
                <w:szCs w:val="24"/>
                <w:lang w:val="es-ES"/>
              </w:rPr>
              <w:t xml:space="preserve"> Comité</w:t>
            </w:r>
            <w:proofErr w:type="gramEnd"/>
            <w:r w:rsidRPr="009B62B3">
              <w:rPr>
                <w:rFonts w:ascii="Arial" w:hAnsi="Arial" w:cs="Arial"/>
                <w:b/>
                <w:sz w:val="24"/>
                <w:szCs w:val="24"/>
                <w:lang w:val="es-ES"/>
              </w:rPr>
              <w:t xml:space="preserve"> Evaluador</w:t>
            </w:r>
            <w:r>
              <w:rPr>
                <w:rFonts w:ascii="Arial" w:hAnsi="Arial" w:cs="Arial"/>
                <w:b/>
                <w:sz w:val="24"/>
                <w:szCs w:val="24"/>
                <w:lang w:val="es-ES"/>
              </w:rPr>
              <w:t xml:space="preserve"> y SSSUR</w:t>
            </w:r>
          </w:p>
        </w:tc>
        <w:tc>
          <w:tcPr>
            <w:tcW w:w="6521" w:type="dxa"/>
          </w:tcPr>
          <w:p w14:paraId="73E4266E"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5. Desarrollan el Encuentro de Experiencias de Brigadistas de Servicio Social etapa Regional. </w:t>
            </w:r>
          </w:p>
          <w:p w14:paraId="12A350D6"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6.Evalúa las experiencias con base a los instrumentos y modalidad. </w:t>
            </w:r>
          </w:p>
          <w:p w14:paraId="1E60D36C"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7. Elabora Acta de Relatoría y Acta Final de </w:t>
            </w:r>
            <w:proofErr w:type="gramStart"/>
            <w:r>
              <w:rPr>
                <w:rFonts w:ascii="Arial" w:hAnsi="Arial" w:cs="Arial"/>
                <w:lang w:val="es-ES"/>
              </w:rPr>
              <w:t>Resultados  (</w:t>
            </w:r>
            <w:proofErr w:type="gramEnd"/>
            <w:r>
              <w:rPr>
                <w:rFonts w:ascii="Arial" w:hAnsi="Arial" w:cs="Arial"/>
                <w:lang w:val="es-ES"/>
              </w:rPr>
              <w:t xml:space="preserve">ganadores), junto con el concentrado digital de las experiencias presentadas y entrega a la SSSUR. </w:t>
            </w:r>
          </w:p>
          <w:p w14:paraId="039B9A20" w14:textId="77777777" w:rsidR="00F2492B" w:rsidRPr="00280508" w:rsidRDefault="00F2492B" w:rsidP="006C117B">
            <w:pPr>
              <w:pStyle w:val="Cuadrculamedia1-nfasis21"/>
              <w:ind w:left="0"/>
              <w:jc w:val="both"/>
              <w:rPr>
                <w:rFonts w:ascii="Arial" w:hAnsi="Arial" w:cs="Arial"/>
                <w:lang w:val="es-ES"/>
              </w:rPr>
            </w:pPr>
            <w:r>
              <w:rPr>
                <w:rFonts w:ascii="Arial" w:hAnsi="Arial" w:cs="Arial"/>
                <w:lang w:val="es-ES"/>
              </w:rPr>
              <w:t>8. Entrega Constancia de Ganador (es) Etapa Unidad Regional.</w:t>
            </w:r>
          </w:p>
        </w:tc>
      </w:tr>
      <w:tr w:rsidR="00F2492B" w:rsidRPr="00527CC3" w14:paraId="74103417" w14:textId="77777777" w:rsidTr="006C117B">
        <w:tc>
          <w:tcPr>
            <w:tcW w:w="2518" w:type="dxa"/>
          </w:tcPr>
          <w:p w14:paraId="22A5A0D4" w14:textId="77777777" w:rsidR="00F2492B" w:rsidRDefault="00F2492B" w:rsidP="006C117B">
            <w:pPr>
              <w:jc w:val="both"/>
              <w:rPr>
                <w:rFonts w:ascii="Arial" w:hAnsi="Arial" w:cs="Arial"/>
                <w:b/>
                <w:sz w:val="24"/>
                <w:szCs w:val="24"/>
                <w:lang w:val="es-ES"/>
              </w:rPr>
            </w:pPr>
            <w:r>
              <w:rPr>
                <w:rFonts w:ascii="Arial" w:hAnsi="Arial" w:cs="Arial"/>
                <w:b/>
                <w:sz w:val="24"/>
                <w:szCs w:val="24"/>
                <w:lang w:val="es-ES"/>
              </w:rPr>
              <w:t>SSSUR</w:t>
            </w:r>
          </w:p>
        </w:tc>
        <w:tc>
          <w:tcPr>
            <w:tcW w:w="6521" w:type="dxa"/>
          </w:tcPr>
          <w:p w14:paraId="4717B890"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9. Recaba Actas de las diferentes mesas que participaron y entrega evidencia a las DGSS.   </w:t>
            </w:r>
          </w:p>
        </w:tc>
      </w:tr>
      <w:tr w:rsidR="00F2492B" w:rsidRPr="00527CC3" w14:paraId="1F12EF81" w14:textId="77777777" w:rsidTr="006C117B">
        <w:tc>
          <w:tcPr>
            <w:tcW w:w="2518" w:type="dxa"/>
          </w:tcPr>
          <w:p w14:paraId="2CAB5702" w14:textId="77777777" w:rsidR="00F2492B" w:rsidRPr="0034401A" w:rsidRDefault="00F2492B" w:rsidP="006C117B">
            <w:pPr>
              <w:jc w:val="both"/>
              <w:rPr>
                <w:rFonts w:ascii="Arial" w:hAnsi="Arial" w:cs="Arial"/>
                <w:b/>
                <w:sz w:val="24"/>
                <w:szCs w:val="24"/>
                <w:lang w:val="es-ES"/>
              </w:rPr>
            </w:pPr>
            <w:r w:rsidRPr="0034401A">
              <w:rPr>
                <w:rFonts w:ascii="Arial" w:hAnsi="Arial" w:cs="Arial"/>
                <w:b/>
                <w:sz w:val="24"/>
                <w:szCs w:val="24"/>
                <w:lang w:val="es-ES"/>
              </w:rPr>
              <w:t>DGSS</w:t>
            </w:r>
          </w:p>
        </w:tc>
        <w:tc>
          <w:tcPr>
            <w:tcW w:w="6521" w:type="dxa"/>
          </w:tcPr>
          <w:p w14:paraId="4435BCEC"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10. Recibe Actas de todas las SSSUR en la entidad. </w:t>
            </w:r>
          </w:p>
          <w:p w14:paraId="5C9D715D" w14:textId="77777777" w:rsidR="00F2492B" w:rsidRPr="00527CC3" w:rsidRDefault="00F2492B" w:rsidP="006C117B">
            <w:pPr>
              <w:pStyle w:val="Cuadrculamedia1-nfasis21"/>
              <w:ind w:left="0"/>
              <w:jc w:val="both"/>
              <w:rPr>
                <w:rFonts w:ascii="Arial" w:hAnsi="Arial" w:cs="Arial"/>
                <w:lang w:val="es-ES"/>
              </w:rPr>
            </w:pPr>
            <w:r>
              <w:rPr>
                <w:rFonts w:ascii="Arial" w:hAnsi="Arial" w:cs="Arial"/>
                <w:lang w:val="es-ES"/>
              </w:rPr>
              <w:t xml:space="preserve">Organiza el Encuentro de Experiencias de Brigadistas de Servicio Social etapa Estatal. </w:t>
            </w:r>
          </w:p>
        </w:tc>
      </w:tr>
    </w:tbl>
    <w:p w14:paraId="5369AC79" w14:textId="77777777" w:rsidR="00F2492B" w:rsidRDefault="00F2492B" w:rsidP="00711ED3">
      <w:pPr>
        <w:jc w:val="both"/>
        <w:rPr>
          <w:sz w:val="24"/>
          <w:szCs w:val="24"/>
        </w:rPr>
      </w:pPr>
    </w:p>
    <w:p w14:paraId="2A7D6E81" w14:textId="3492E81F" w:rsidR="00F2492B" w:rsidRPr="00A73CB6" w:rsidRDefault="00F2492B" w:rsidP="00711ED3">
      <w:pPr>
        <w:jc w:val="both"/>
        <w:rPr>
          <w:b/>
          <w:bCs/>
          <w:sz w:val="24"/>
          <w:szCs w:val="24"/>
        </w:rPr>
      </w:pPr>
      <w:r w:rsidRPr="00A73CB6">
        <w:rPr>
          <w:b/>
          <w:bCs/>
          <w:sz w:val="24"/>
          <w:szCs w:val="24"/>
        </w:rPr>
        <w:t>ETAPA: ESTATAL</w:t>
      </w:r>
    </w:p>
    <w:tbl>
      <w:tblPr>
        <w:tblStyle w:val="Tablaconcuadrcula"/>
        <w:tblW w:w="0" w:type="auto"/>
        <w:tblLook w:val="04A0" w:firstRow="1" w:lastRow="0" w:firstColumn="1" w:lastColumn="0" w:noHBand="0" w:noVBand="1"/>
      </w:tblPr>
      <w:tblGrid>
        <w:gridCol w:w="2506"/>
        <w:gridCol w:w="6322"/>
      </w:tblGrid>
      <w:tr w:rsidR="00F2492B" w:rsidRPr="00527CC3" w14:paraId="3CBA9848" w14:textId="77777777" w:rsidTr="006C117B">
        <w:tc>
          <w:tcPr>
            <w:tcW w:w="2518" w:type="dxa"/>
          </w:tcPr>
          <w:p w14:paraId="53E5E23B" w14:textId="77777777" w:rsidR="00F2492B" w:rsidRPr="000B093F" w:rsidRDefault="00F2492B" w:rsidP="006C117B">
            <w:pPr>
              <w:jc w:val="both"/>
              <w:rPr>
                <w:rFonts w:ascii="Arial" w:hAnsi="Arial" w:cs="Arial"/>
                <w:b/>
                <w:sz w:val="24"/>
                <w:szCs w:val="24"/>
                <w:lang w:val="es-ES"/>
              </w:rPr>
            </w:pPr>
            <w:r w:rsidRPr="000B093F">
              <w:rPr>
                <w:rFonts w:ascii="Arial" w:hAnsi="Arial" w:cs="Arial"/>
                <w:b/>
                <w:sz w:val="24"/>
                <w:szCs w:val="24"/>
                <w:lang w:val="es-ES"/>
              </w:rPr>
              <w:t>DGSS, SSSUR, CSSUA</w:t>
            </w:r>
          </w:p>
        </w:tc>
        <w:tc>
          <w:tcPr>
            <w:tcW w:w="6379" w:type="dxa"/>
          </w:tcPr>
          <w:p w14:paraId="3524D95C" w14:textId="77777777" w:rsidR="00F2492B" w:rsidRPr="004E0470" w:rsidRDefault="00F2492B" w:rsidP="006C117B">
            <w:pPr>
              <w:pStyle w:val="Cuadrculamedia1-nfasis21"/>
              <w:ind w:left="0"/>
              <w:jc w:val="both"/>
              <w:rPr>
                <w:rFonts w:ascii="Arial" w:hAnsi="Arial" w:cs="Arial"/>
                <w:lang w:val="es-ES"/>
              </w:rPr>
            </w:pPr>
            <w:r>
              <w:rPr>
                <w:rFonts w:ascii="Arial" w:hAnsi="Arial" w:cs="Arial"/>
                <w:lang w:val="es-ES"/>
              </w:rPr>
              <w:t>1. Organizan el Encuentro de Experiencias de Brigadistas de Servicio Social etapa Estatal.</w:t>
            </w:r>
          </w:p>
          <w:p w14:paraId="61B375C9" w14:textId="77777777" w:rsidR="00F2492B" w:rsidRPr="00527CC3" w:rsidRDefault="00F2492B" w:rsidP="006C117B">
            <w:pPr>
              <w:pStyle w:val="Cuadrculamedia1-nfasis21"/>
              <w:ind w:left="0"/>
              <w:jc w:val="both"/>
              <w:rPr>
                <w:rFonts w:ascii="Arial" w:hAnsi="Arial" w:cs="Arial"/>
                <w:lang w:val="es-ES"/>
              </w:rPr>
            </w:pPr>
            <w:r>
              <w:rPr>
                <w:rFonts w:ascii="Arial" w:hAnsi="Arial" w:cs="Arial"/>
                <w:lang w:val="es-ES"/>
              </w:rPr>
              <w:t xml:space="preserve">2. Elaboran planeación estableciendo el programa de mesas temática; gestiona espacios, requerimientos tecnológicos, personal docente evaluador, etc. </w:t>
            </w:r>
          </w:p>
        </w:tc>
      </w:tr>
      <w:tr w:rsidR="00F2492B" w:rsidRPr="00527CC3" w14:paraId="3060AF39" w14:textId="77777777" w:rsidTr="006C117B">
        <w:tc>
          <w:tcPr>
            <w:tcW w:w="2518" w:type="dxa"/>
          </w:tcPr>
          <w:p w14:paraId="5D70CA16" w14:textId="77777777" w:rsidR="00F2492B" w:rsidRPr="009B62B3" w:rsidRDefault="00F2492B" w:rsidP="006C117B">
            <w:pPr>
              <w:jc w:val="both"/>
              <w:rPr>
                <w:rFonts w:ascii="Arial" w:hAnsi="Arial" w:cs="Arial"/>
                <w:b/>
                <w:sz w:val="24"/>
                <w:szCs w:val="24"/>
                <w:lang w:val="es-ES"/>
              </w:rPr>
            </w:pPr>
            <w:r>
              <w:rPr>
                <w:rFonts w:ascii="Arial" w:hAnsi="Arial" w:cs="Arial"/>
                <w:b/>
                <w:sz w:val="24"/>
                <w:szCs w:val="24"/>
                <w:lang w:val="es-ES"/>
              </w:rPr>
              <w:t xml:space="preserve">DGSS, </w:t>
            </w:r>
            <w:r w:rsidRPr="009B62B3">
              <w:rPr>
                <w:rFonts w:ascii="Arial" w:hAnsi="Arial" w:cs="Arial"/>
                <w:b/>
                <w:sz w:val="24"/>
                <w:szCs w:val="24"/>
                <w:lang w:val="es-ES"/>
              </w:rPr>
              <w:t>SSSUR, CSSUA</w:t>
            </w:r>
            <w:r>
              <w:rPr>
                <w:rFonts w:ascii="Arial" w:hAnsi="Arial" w:cs="Arial"/>
                <w:b/>
                <w:sz w:val="24"/>
                <w:szCs w:val="24"/>
                <w:lang w:val="es-ES"/>
              </w:rPr>
              <w:t>, Brigadistas</w:t>
            </w:r>
            <w:r w:rsidRPr="009B62B3">
              <w:rPr>
                <w:rFonts w:ascii="Arial" w:hAnsi="Arial" w:cs="Arial"/>
                <w:b/>
                <w:sz w:val="24"/>
                <w:szCs w:val="24"/>
                <w:lang w:val="es-ES"/>
              </w:rPr>
              <w:t xml:space="preserve"> y Comité Evaluador </w:t>
            </w:r>
          </w:p>
        </w:tc>
        <w:tc>
          <w:tcPr>
            <w:tcW w:w="6379" w:type="dxa"/>
          </w:tcPr>
          <w:p w14:paraId="4B059638" w14:textId="77777777" w:rsidR="00F2492B" w:rsidRPr="00527CC3" w:rsidRDefault="00F2492B" w:rsidP="006C117B">
            <w:pPr>
              <w:pStyle w:val="Cuadrculamedia1-nfasis21"/>
              <w:ind w:left="0"/>
              <w:jc w:val="both"/>
              <w:rPr>
                <w:rFonts w:ascii="Arial" w:hAnsi="Arial" w:cs="Arial"/>
                <w:lang w:val="es-ES"/>
              </w:rPr>
            </w:pPr>
            <w:r>
              <w:rPr>
                <w:rFonts w:ascii="Arial" w:hAnsi="Arial" w:cs="Arial"/>
                <w:lang w:val="es-ES"/>
              </w:rPr>
              <w:t>3. Inauguran Encuentro de Experiencias de Brigadistas de Servicio Social etapa Estatal</w:t>
            </w:r>
          </w:p>
        </w:tc>
      </w:tr>
      <w:tr w:rsidR="00F2492B" w:rsidRPr="00527CC3" w14:paraId="1AF379DB" w14:textId="77777777" w:rsidTr="006C117B">
        <w:tc>
          <w:tcPr>
            <w:tcW w:w="2518" w:type="dxa"/>
          </w:tcPr>
          <w:p w14:paraId="082EDF20" w14:textId="77777777" w:rsidR="00F2492B" w:rsidRPr="00527CC3" w:rsidRDefault="00F2492B" w:rsidP="006C117B">
            <w:pPr>
              <w:jc w:val="both"/>
              <w:rPr>
                <w:rFonts w:ascii="Arial" w:hAnsi="Arial" w:cs="Arial"/>
                <w:strike/>
                <w:sz w:val="24"/>
                <w:szCs w:val="24"/>
                <w:lang w:val="es-ES"/>
              </w:rPr>
            </w:pPr>
            <w:proofErr w:type="gramStart"/>
            <w:r>
              <w:rPr>
                <w:rFonts w:ascii="Arial" w:hAnsi="Arial" w:cs="Arial"/>
                <w:b/>
                <w:sz w:val="24"/>
                <w:szCs w:val="24"/>
                <w:lang w:val="es-ES"/>
              </w:rPr>
              <w:t xml:space="preserve">Brigadistas, </w:t>
            </w:r>
            <w:r w:rsidRPr="009B62B3">
              <w:rPr>
                <w:rFonts w:ascii="Arial" w:hAnsi="Arial" w:cs="Arial"/>
                <w:b/>
                <w:sz w:val="24"/>
                <w:szCs w:val="24"/>
                <w:lang w:val="es-ES"/>
              </w:rPr>
              <w:t xml:space="preserve"> Comité</w:t>
            </w:r>
            <w:proofErr w:type="gramEnd"/>
            <w:r w:rsidRPr="009B62B3">
              <w:rPr>
                <w:rFonts w:ascii="Arial" w:hAnsi="Arial" w:cs="Arial"/>
                <w:b/>
                <w:sz w:val="24"/>
                <w:szCs w:val="24"/>
                <w:lang w:val="es-ES"/>
              </w:rPr>
              <w:t xml:space="preserve"> Evaluador</w:t>
            </w:r>
            <w:r>
              <w:rPr>
                <w:rFonts w:ascii="Arial" w:hAnsi="Arial" w:cs="Arial"/>
                <w:b/>
                <w:sz w:val="24"/>
                <w:szCs w:val="24"/>
                <w:lang w:val="es-ES"/>
              </w:rPr>
              <w:t xml:space="preserve"> y DGSS</w:t>
            </w:r>
          </w:p>
        </w:tc>
        <w:tc>
          <w:tcPr>
            <w:tcW w:w="6379" w:type="dxa"/>
          </w:tcPr>
          <w:p w14:paraId="093271B2" w14:textId="77777777" w:rsidR="00F2492B" w:rsidRDefault="00F2492B" w:rsidP="006C117B">
            <w:pPr>
              <w:pStyle w:val="Cuadrculamedia1-nfasis21"/>
              <w:ind w:left="0"/>
              <w:jc w:val="both"/>
              <w:rPr>
                <w:rFonts w:ascii="Arial" w:hAnsi="Arial" w:cs="Arial"/>
                <w:lang w:val="es-ES"/>
              </w:rPr>
            </w:pPr>
            <w:r>
              <w:rPr>
                <w:rFonts w:ascii="Arial" w:hAnsi="Arial" w:cs="Arial"/>
                <w:lang w:val="es-ES"/>
              </w:rPr>
              <w:t>4. Desarrollan el Encuentro de Experiencias de Brigadistas de Servicio Social etapa Estatal.</w:t>
            </w:r>
          </w:p>
          <w:p w14:paraId="6F406D70"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5. Evalúa las experiencias con base a los instrumentos y modalidad. </w:t>
            </w:r>
          </w:p>
          <w:p w14:paraId="15B34F3C" w14:textId="77777777" w:rsidR="00F2492B" w:rsidRPr="00280508" w:rsidRDefault="00F2492B" w:rsidP="006C117B">
            <w:pPr>
              <w:pStyle w:val="Cuadrculamedia1-nfasis21"/>
              <w:ind w:left="0"/>
              <w:jc w:val="both"/>
              <w:rPr>
                <w:rFonts w:ascii="Arial" w:hAnsi="Arial" w:cs="Arial"/>
                <w:lang w:val="es-ES"/>
              </w:rPr>
            </w:pPr>
            <w:r>
              <w:rPr>
                <w:rFonts w:ascii="Arial" w:hAnsi="Arial" w:cs="Arial"/>
                <w:lang w:val="es-ES"/>
              </w:rPr>
              <w:t>6. Elabora Actas y concentrado digital de las experiencias presentadas de las diferentes mesas que participaron y entrega evidencia (ganadores) a la DGSS</w:t>
            </w:r>
          </w:p>
        </w:tc>
      </w:tr>
      <w:tr w:rsidR="00F2492B" w:rsidRPr="00527CC3" w14:paraId="26D11B5E" w14:textId="77777777" w:rsidTr="006C117B">
        <w:tc>
          <w:tcPr>
            <w:tcW w:w="2518" w:type="dxa"/>
          </w:tcPr>
          <w:p w14:paraId="09967DDC" w14:textId="77777777" w:rsidR="00F2492B" w:rsidRDefault="00F2492B" w:rsidP="006C117B">
            <w:pPr>
              <w:jc w:val="both"/>
              <w:rPr>
                <w:rFonts w:ascii="Arial" w:hAnsi="Arial" w:cs="Arial"/>
                <w:b/>
                <w:sz w:val="24"/>
                <w:szCs w:val="24"/>
                <w:lang w:val="es-ES"/>
              </w:rPr>
            </w:pPr>
            <w:r>
              <w:rPr>
                <w:rFonts w:ascii="Arial" w:hAnsi="Arial" w:cs="Arial"/>
                <w:b/>
                <w:sz w:val="24"/>
                <w:szCs w:val="24"/>
                <w:lang w:val="es-ES"/>
              </w:rPr>
              <w:t>DGSS</w:t>
            </w:r>
          </w:p>
        </w:tc>
        <w:tc>
          <w:tcPr>
            <w:tcW w:w="6379" w:type="dxa"/>
          </w:tcPr>
          <w:p w14:paraId="6D671658"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7. Recibe Actas con los ganadores de la etapa estatal y prepara acto de premiación. </w:t>
            </w:r>
          </w:p>
        </w:tc>
      </w:tr>
      <w:tr w:rsidR="00F2492B" w:rsidRPr="00527CC3" w14:paraId="66C6DF90" w14:textId="77777777" w:rsidTr="006C117B">
        <w:tc>
          <w:tcPr>
            <w:tcW w:w="2518" w:type="dxa"/>
          </w:tcPr>
          <w:p w14:paraId="3F13A01E" w14:textId="77777777" w:rsidR="00F2492B" w:rsidRDefault="00F2492B" w:rsidP="006C117B">
            <w:pPr>
              <w:jc w:val="both"/>
              <w:rPr>
                <w:rFonts w:ascii="Arial" w:hAnsi="Arial" w:cs="Arial"/>
                <w:b/>
                <w:sz w:val="24"/>
                <w:szCs w:val="24"/>
                <w:lang w:val="es-ES"/>
              </w:rPr>
            </w:pPr>
            <w:r>
              <w:rPr>
                <w:rFonts w:ascii="Arial" w:hAnsi="Arial" w:cs="Arial"/>
                <w:b/>
                <w:sz w:val="24"/>
                <w:szCs w:val="24"/>
                <w:lang w:val="es-ES"/>
              </w:rPr>
              <w:t xml:space="preserve">DGSS, </w:t>
            </w:r>
            <w:r w:rsidRPr="009B62B3">
              <w:rPr>
                <w:rFonts w:ascii="Arial" w:hAnsi="Arial" w:cs="Arial"/>
                <w:b/>
                <w:sz w:val="24"/>
                <w:szCs w:val="24"/>
                <w:lang w:val="es-ES"/>
              </w:rPr>
              <w:t>SSSUR, CSSUA</w:t>
            </w:r>
            <w:r>
              <w:rPr>
                <w:rFonts w:ascii="Arial" w:hAnsi="Arial" w:cs="Arial"/>
                <w:b/>
                <w:sz w:val="24"/>
                <w:szCs w:val="24"/>
                <w:lang w:val="es-ES"/>
              </w:rPr>
              <w:t>, Brigadistas</w:t>
            </w:r>
            <w:r w:rsidRPr="009B62B3">
              <w:rPr>
                <w:rFonts w:ascii="Arial" w:hAnsi="Arial" w:cs="Arial"/>
                <w:b/>
                <w:sz w:val="24"/>
                <w:szCs w:val="24"/>
                <w:lang w:val="es-ES"/>
              </w:rPr>
              <w:t xml:space="preserve"> y Comité Evaluador</w:t>
            </w:r>
          </w:p>
        </w:tc>
        <w:tc>
          <w:tcPr>
            <w:tcW w:w="6379" w:type="dxa"/>
          </w:tcPr>
          <w:p w14:paraId="6EF276DD"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8. Procede a premiación de los ganadores del Encuentro de Experiencias de Brigadistas de Servicio Social etapa Estatal y entrega Constancia de Ganador (es) Etapa Estatal. </w:t>
            </w:r>
          </w:p>
        </w:tc>
      </w:tr>
      <w:tr w:rsidR="00F2492B" w:rsidRPr="00527CC3" w14:paraId="398E4DAA" w14:textId="77777777" w:rsidTr="006C117B">
        <w:tc>
          <w:tcPr>
            <w:tcW w:w="2518" w:type="dxa"/>
          </w:tcPr>
          <w:p w14:paraId="767B8B13" w14:textId="77777777" w:rsidR="00F2492B" w:rsidRDefault="00F2492B" w:rsidP="006C117B">
            <w:pPr>
              <w:jc w:val="both"/>
              <w:rPr>
                <w:rFonts w:ascii="Arial" w:hAnsi="Arial" w:cs="Arial"/>
                <w:b/>
                <w:sz w:val="24"/>
                <w:szCs w:val="24"/>
                <w:lang w:val="es-ES"/>
              </w:rPr>
            </w:pPr>
            <w:r>
              <w:rPr>
                <w:rFonts w:ascii="Arial" w:hAnsi="Arial" w:cs="Arial"/>
                <w:b/>
                <w:sz w:val="24"/>
                <w:szCs w:val="24"/>
                <w:lang w:val="es-ES"/>
              </w:rPr>
              <w:t>DGSS</w:t>
            </w:r>
          </w:p>
        </w:tc>
        <w:tc>
          <w:tcPr>
            <w:tcW w:w="6379" w:type="dxa"/>
          </w:tcPr>
          <w:p w14:paraId="7C934A17" w14:textId="77777777" w:rsidR="00F2492B" w:rsidRDefault="00F2492B" w:rsidP="006C117B">
            <w:pPr>
              <w:pStyle w:val="Cuadrculamedia1-nfasis21"/>
              <w:ind w:left="0"/>
              <w:jc w:val="both"/>
              <w:rPr>
                <w:rFonts w:ascii="Arial" w:hAnsi="Arial" w:cs="Arial"/>
                <w:lang w:val="es-ES"/>
              </w:rPr>
            </w:pPr>
            <w:r>
              <w:rPr>
                <w:rFonts w:ascii="Arial" w:hAnsi="Arial" w:cs="Arial"/>
                <w:lang w:val="es-ES"/>
              </w:rPr>
              <w:t xml:space="preserve">9. Elabora Informe del Encuentro de Experiencias de Brigadistas de Servicio Social. </w:t>
            </w:r>
          </w:p>
        </w:tc>
      </w:tr>
    </w:tbl>
    <w:p w14:paraId="19FACADD" w14:textId="77777777" w:rsidR="00711ED3" w:rsidRDefault="00711ED3" w:rsidP="00711ED3">
      <w:pPr>
        <w:jc w:val="both"/>
      </w:pPr>
    </w:p>
    <w:p w14:paraId="45453CFA" w14:textId="1B6701A5" w:rsidR="00711ED3" w:rsidRDefault="00711ED3" w:rsidP="00711ED3">
      <w:pPr>
        <w:pStyle w:val="titulo"/>
      </w:pPr>
      <w:bookmarkStart w:id="5" w:name="_Toc239669762"/>
      <w:r>
        <w:t>DOCUMENTOS Y FORMATOS:</w:t>
      </w:r>
      <w:bookmarkEnd w:id="5"/>
    </w:p>
    <w:p w14:paraId="0C41219C" w14:textId="77777777" w:rsidR="00711ED3" w:rsidRDefault="00711ED3" w:rsidP="00711ED3">
      <w:pPr>
        <w:jc w:val="both"/>
      </w:pPr>
    </w:p>
    <w:p w14:paraId="2DD7EE34" w14:textId="4FDA1F86" w:rsidR="00A73CB6" w:rsidRPr="00F2492B" w:rsidRDefault="00711ED3" w:rsidP="00711ED3">
      <w:pPr>
        <w:jc w:val="both"/>
        <w:rPr>
          <w:sz w:val="24"/>
          <w:szCs w:val="24"/>
        </w:rPr>
      </w:pPr>
      <w:r w:rsidRPr="00F2492B">
        <w:rPr>
          <w:sz w:val="24"/>
          <w:szCs w:val="24"/>
        </w:rPr>
        <w:t>Es necesario para la organización, evaluación y evidencia en cada una de las fases los siguientes documentos:</w:t>
      </w:r>
    </w:p>
    <w:p w14:paraId="56CE8048" w14:textId="701F3F4D" w:rsidR="00711ED3" w:rsidRPr="00A73CB6" w:rsidRDefault="00711ED3" w:rsidP="00A73CB6">
      <w:pPr>
        <w:pStyle w:val="Prrafodelista"/>
        <w:numPr>
          <w:ilvl w:val="0"/>
          <w:numId w:val="4"/>
        </w:numPr>
        <w:jc w:val="both"/>
        <w:rPr>
          <w:sz w:val="24"/>
          <w:szCs w:val="24"/>
        </w:rPr>
      </w:pPr>
      <w:r w:rsidRPr="00A73CB6">
        <w:rPr>
          <w:sz w:val="24"/>
          <w:szCs w:val="24"/>
        </w:rPr>
        <w:t>Convocatoria</w:t>
      </w:r>
    </w:p>
    <w:p w14:paraId="14EAD94A" w14:textId="512413FA" w:rsidR="00711ED3" w:rsidRPr="00A73CB6" w:rsidRDefault="00711ED3" w:rsidP="00A73CB6">
      <w:pPr>
        <w:pStyle w:val="Prrafodelista"/>
        <w:numPr>
          <w:ilvl w:val="0"/>
          <w:numId w:val="4"/>
        </w:numPr>
        <w:jc w:val="both"/>
        <w:rPr>
          <w:sz w:val="24"/>
          <w:szCs w:val="24"/>
        </w:rPr>
      </w:pPr>
      <w:r w:rsidRPr="00A73CB6">
        <w:rPr>
          <w:sz w:val="24"/>
          <w:szCs w:val="24"/>
        </w:rPr>
        <w:t xml:space="preserve">Guía para participar en el Encuentro de Experiencias de Brigadistas de Servicio Social. </w:t>
      </w:r>
    </w:p>
    <w:p w14:paraId="32AA4332" w14:textId="3EBF6F78" w:rsidR="00711ED3" w:rsidRDefault="00711ED3" w:rsidP="00A73CB6">
      <w:pPr>
        <w:pStyle w:val="Prrafodelista"/>
        <w:numPr>
          <w:ilvl w:val="0"/>
          <w:numId w:val="4"/>
        </w:numPr>
        <w:jc w:val="both"/>
        <w:rPr>
          <w:sz w:val="24"/>
          <w:szCs w:val="24"/>
        </w:rPr>
      </w:pPr>
      <w:r w:rsidRPr="00A73CB6">
        <w:rPr>
          <w:sz w:val="24"/>
          <w:szCs w:val="24"/>
        </w:rPr>
        <w:t>Formatos</w:t>
      </w:r>
      <w:r w:rsidR="00F2492B" w:rsidRPr="00A73CB6">
        <w:rPr>
          <w:sz w:val="24"/>
          <w:szCs w:val="24"/>
        </w:rPr>
        <w:t>:</w:t>
      </w:r>
    </w:p>
    <w:p w14:paraId="2AA0E764" w14:textId="77777777" w:rsidR="00A73CB6" w:rsidRPr="00A73CB6" w:rsidRDefault="00A73CB6" w:rsidP="00A73CB6">
      <w:pPr>
        <w:pStyle w:val="Prrafodelista"/>
        <w:spacing w:line="360" w:lineRule="auto"/>
        <w:jc w:val="both"/>
        <w:rPr>
          <w:sz w:val="24"/>
          <w:szCs w:val="24"/>
        </w:rPr>
      </w:pPr>
    </w:p>
    <w:p w14:paraId="6C9B6292" w14:textId="1E67A0F7" w:rsidR="00711ED3" w:rsidRPr="00A73CB6" w:rsidRDefault="00711ED3" w:rsidP="00A73CB6">
      <w:pPr>
        <w:pStyle w:val="Prrafodelista"/>
        <w:numPr>
          <w:ilvl w:val="0"/>
          <w:numId w:val="5"/>
        </w:numPr>
        <w:spacing w:line="360" w:lineRule="auto"/>
        <w:jc w:val="both"/>
        <w:rPr>
          <w:sz w:val="24"/>
          <w:szCs w:val="24"/>
        </w:rPr>
      </w:pPr>
      <w:r w:rsidRPr="00A73CB6">
        <w:rPr>
          <w:sz w:val="24"/>
          <w:szCs w:val="24"/>
        </w:rPr>
        <w:t>Acta de resultados</w:t>
      </w:r>
    </w:p>
    <w:p w14:paraId="20216990" w14:textId="5C3CAA8C" w:rsidR="00711ED3" w:rsidRPr="00A73CB6" w:rsidRDefault="00711ED3" w:rsidP="00A73CB6">
      <w:pPr>
        <w:pStyle w:val="Prrafodelista"/>
        <w:numPr>
          <w:ilvl w:val="0"/>
          <w:numId w:val="5"/>
        </w:numPr>
        <w:spacing w:line="360" w:lineRule="auto"/>
        <w:jc w:val="both"/>
        <w:rPr>
          <w:sz w:val="24"/>
          <w:szCs w:val="24"/>
        </w:rPr>
      </w:pPr>
      <w:r w:rsidRPr="00A73CB6">
        <w:rPr>
          <w:sz w:val="24"/>
          <w:szCs w:val="24"/>
        </w:rPr>
        <w:t xml:space="preserve">Acta de relatoría </w:t>
      </w:r>
    </w:p>
    <w:p w14:paraId="3CDB69CB" w14:textId="125183DF" w:rsidR="00711ED3" w:rsidRPr="00A73CB6" w:rsidRDefault="00711ED3" w:rsidP="00A73CB6">
      <w:pPr>
        <w:pStyle w:val="Prrafodelista"/>
        <w:numPr>
          <w:ilvl w:val="0"/>
          <w:numId w:val="5"/>
        </w:numPr>
        <w:spacing w:line="360" w:lineRule="auto"/>
        <w:jc w:val="both"/>
        <w:rPr>
          <w:sz w:val="24"/>
          <w:szCs w:val="24"/>
        </w:rPr>
      </w:pPr>
      <w:r w:rsidRPr="00A73CB6">
        <w:rPr>
          <w:sz w:val="24"/>
          <w:szCs w:val="24"/>
        </w:rPr>
        <w:t>Instrumento de Evaluación Experiencia Oral / Video</w:t>
      </w:r>
    </w:p>
    <w:p w14:paraId="4876583A" w14:textId="0B95F12A" w:rsidR="00711ED3" w:rsidRPr="00A73CB6" w:rsidRDefault="00711ED3" w:rsidP="00A73CB6">
      <w:pPr>
        <w:pStyle w:val="Prrafodelista"/>
        <w:numPr>
          <w:ilvl w:val="0"/>
          <w:numId w:val="5"/>
        </w:numPr>
        <w:spacing w:line="360" w:lineRule="auto"/>
        <w:jc w:val="both"/>
        <w:rPr>
          <w:sz w:val="24"/>
          <w:szCs w:val="24"/>
        </w:rPr>
      </w:pPr>
      <w:r w:rsidRPr="00A73CB6">
        <w:rPr>
          <w:sz w:val="24"/>
          <w:szCs w:val="24"/>
        </w:rPr>
        <w:t>Instrumento de Evaluación Experiencia Cartel</w:t>
      </w:r>
    </w:p>
    <w:p w14:paraId="7F238DD8" w14:textId="2E0EDF36" w:rsidR="00711ED3" w:rsidRPr="00A73CB6" w:rsidRDefault="00711ED3" w:rsidP="00A73CB6">
      <w:pPr>
        <w:pStyle w:val="Prrafodelista"/>
        <w:numPr>
          <w:ilvl w:val="0"/>
          <w:numId w:val="5"/>
        </w:numPr>
        <w:spacing w:line="360" w:lineRule="auto"/>
        <w:jc w:val="both"/>
        <w:rPr>
          <w:sz w:val="24"/>
          <w:szCs w:val="24"/>
        </w:rPr>
      </w:pPr>
      <w:r w:rsidRPr="00A73CB6">
        <w:rPr>
          <w:sz w:val="24"/>
          <w:szCs w:val="24"/>
        </w:rPr>
        <w:t>Lista de Asistencia (brigadistas, asistentes y mesa evaluadora)</w:t>
      </w:r>
    </w:p>
    <w:p w14:paraId="1205A370" w14:textId="62B75398" w:rsidR="00711ED3" w:rsidRPr="00A73CB6" w:rsidRDefault="00711ED3" w:rsidP="00A73CB6">
      <w:pPr>
        <w:pStyle w:val="Prrafodelista"/>
        <w:numPr>
          <w:ilvl w:val="0"/>
          <w:numId w:val="5"/>
        </w:numPr>
        <w:spacing w:line="360" w:lineRule="auto"/>
        <w:jc w:val="both"/>
        <w:rPr>
          <w:sz w:val="24"/>
          <w:szCs w:val="24"/>
        </w:rPr>
      </w:pPr>
      <w:r w:rsidRPr="00A73CB6">
        <w:rPr>
          <w:sz w:val="24"/>
          <w:szCs w:val="24"/>
        </w:rPr>
        <w:t xml:space="preserve">Formato de Autorización de Imágenes. </w:t>
      </w:r>
    </w:p>
    <w:p w14:paraId="7D5BBED9" w14:textId="5F3B7748" w:rsidR="00711ED3" w:rsidRPr="00A73CB6" w:rsidRDefault="00711ED3" w:rsidP="00A73CB6">
      <w:pPr>
        <w:pStyle w:val="Prrafodelista"/>
        <w:numPr>
          <w:ilvl w:val="0"/>
          <w:numId w:val="5"/>
        </w:numPr>
        <w:spacing w:line="360" w:lineRule="auto"/>
        <w:jc w:val="both"/>
        <w:rPr>
          <w:sz w:val="24"/>
          <w:szCs w:val="24"/>
        </w:rPr>
      </w:pPr>
      <w:r w:rsidRPr="00A73CB6">
        <w:rPr>
          <w:sz w:val="24"/>
          <w:szCs w:val="24"/>
        </w:rPr>
        <w:t xml:space="preserve">Formato Constancia de Participación. </w:t>
      </w:r>
    </w:p>
    <w:p w14:paraId="43B58FC1" w14:textId="6C1D7001" w:rsidR="00711ED3" w:rsidRPr="00A73CB6" w:rsidRDefault="00711ED3" w:rsidP="00A73CB6">
      <w:pPr>
        <w:pStyle w:val="Prrafodelista"/>
        <w:numPr>
          <w:ilvl w:val="0"/>
          <w:numId w:val="5"/>
        </w:numPr>
        <w:spacing w:line="360" w:lineRule="auto"/>
        <w:jc w:val="both"/>
        <w:rPr>
          <w:sz w:val="24"/>
          <w:szCs w:val="24"/>
        </w:rPr>
      </w:pPr>
      <w:r w:rsidRPr="00A73CB6">
        <w:rPr>
          <w:sz w:val="24"/>
          <w:szCs w:val="24"/>
        </w:rPr>
        <w:t>Formato Constancia Ganador Etapa Unidad Académica</w:t>
      </w:r>
    </w:p>
    <w:p w14:paraId="545279F4" w14:textId="5D422594" w:rsidR="00F2492B" w:rsidRPr="00A73CB6" w:rsidRDefault="00711ED3" w:rsidP="00A73CB6">
      <w:pPr>
        <w:pStyle w:val="Prrafodelista"/>
        <w:numPr>
          <w:ilvl w:val="0"/>
          <w:numId w:val="5"/>
        </w:numPr>
        <w:spacing w:line="360" w:lineRule="auto"/>
        <w:jc w:val="both"/>
        <w:rPr>
          <w:sz w:val="24"/>
          <w:szCs w:val="24"/>
        </w:rPr>
      </w:pPr>
      <w:r w:rsidRPr="00A73CB6">
        <w:rPr>
          <w:sz w:val="24"/>
          <w:szCs w:val="24"/>
        </w:rPr>
        <w:t xml:space="preserve">Formato Constancia Ganador Etapa Regional </w:t>
      </w:r>
    </w:p>
    <w:p w14:paraId="13152ACC" w14:textId="76E527F6" w:rsidR="00711ED3" w:rsidRPr="00A73CB6" w:rsidRDefault="00711ED3" w:rsidP="00A73CB6">
      <w:pPr>
        <w:pStyle w:val="Prrafodelista"/>
        <w:numPr>
          <w:ilvl w:val="0"/>
          <w:numId w:val="5"/>
        </w:numPr>
        <w:spacing w:line="360" w:lineRule="auto"/>
        <w:jc w:val="both"/>
        <w:rPr>
          <w:sz w:val="24"/>
          <w:szCs w:val="24"/>
        </w:rPr>
      </w:pPr>
      <w:r w:rsidRPr="00A73CB6">
        <w:rPr>
          <w:sz w:val="24"/>
          <w:szCs w:val="24"/>
        </w:rPr>
        <w:t xml:space="preserve">Formato Constancia Ganador Etapa Estatal. </w:t>
      </w:r>
    </w:p>
    <w:p w14:paraId="2E178B55" w14:textId="77777777" w:rsidR="00711ED3" w:rsidRPr="00F2492B" w:rsidRDefault="00711ED3" w:rsidP="00711ED3">
      <w:pPr>
        <w:jc w:val="both"/>
        <w:rPr>
          <w:sz w:val="24"/>
          <w:szCs w:val="24"/>
        </w:rPr>
      </w:pPr>
    </w:p>
    <w:p w14:paraId="584910B2" w14:textId="77777777" w:rsidR="00711ED3" w:rsidRPr="00F2492B" w:rsidRDefault="00711ED3" w:rsidP="00711ED3">
      <w:pPr>
        <w:jc w:val="both"/>
        <w:rPr>
          <w:sz w:val="24"/>
          <w:szCs w:val="24"/>
        </w:rPr>
      </w:pPr>
    </w:p>
    <w:p w14:paraId="06126E2F" w14:textId="77777777" w:rsidR="00711ED3" w:rsidRDefault="00711ED3" w:rsidP="00711ED3">
      <w:pPr>
        <w:jc w:val="both"/>
        <w:rPr>
          <w:sz w:val="24"/>
          <w:szCs w:val="24"/>
        </w:rPr>
      </w:pPr>
    </w:p>
    <w:p w14:paraId="57455A69" w14:textId="77777777" w:rsidR="00A73CB6" w:rsidRDefault="00A73CB6" w:rsidP="00711ED3">
      <w:pPr>
        <w:jc w:val="both"/>
        <w:rPr>
          <w:sz w:val="24"/>
          <w:szCs w:val="24"/>
        </w:rPr>
      </w:pPr>
    </w:p>
    <w:p w14:paraId="1CB063FC" w14:textId="77777777" w:rsidR="00A73CB6" w:rsidRPr="00F2492B" w:rsidRDefault="00A73CB6" w:rsidP="00711ED3">
      <w:pPr>
        <w:jc w:val="both"/>
        <w:rPr>
          <w:sz w:val="24"/>
          <w:szCs w:val="24"/>
        </w:rPr>
      </w:pPr>
    </w:p>
    <w:p w14:paraId="33DEDC71" w14:textId="13ED29BB" w:rsidR="00E35AF4" w:rsidRPr="00A73CB6" w:rsidRDefault="00711ED3" w:rsidP="00A73CB6">
      <w:pPr>
        <w:jc w:val="center"/>
        <w:rPr>
          <w:b/>
          <w:bCs/>
          <w:sz w:val="24"/>
          <w:szCs w:val="24"/>
        </w:rPr>
      </w:pPr>
      <w:r w:rsidRPr="00A73CB6">
        <w:rPr>
          <w:b/>
          <w:bCs/>
          <w:sz w:val="24"/>
          <w:szCs w:val="24"/>
        </w:rPr>
        <w:t>Dirección General de Servicio Social</w:t>
      </w:r>
    </w:p>
    <w:sectPr w:rsidR="00E35AF4" w:rsidRPr="00A73CB6">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E356A" w14:textId="77777777" w:rsidR="0046079D" w:rsidRDefault="0046079D" w:rsidP="00E35AF4">
      <w:pPr>
        <w:spacing w:after="0" w:line="240" w:lineRule="auto"/>
      </w:pPr>
      <w:r>
        <w:separator/>
      </w:r>
    </w:p>
  </w:endnote>
  <w:endnote w:type="continuationSeparator" w:id="0">
    <w:p w14:paraId="4D16C226" w14:textId="77777777" w:rsidR="0046079D" w:rsidRDefault="0046079D" w:rsidP="00E35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74C9A" w14:textId="77777777" w:rsidR="0046079D" w:rsidRDefault="0046079D" w:rsidP="00E35AF4">
      <w:pPr>
        <w:spacing w:after="0" w:line="240" w:lineRule="auto"/>
      </w:pPr>
      <w:r>
        <w:separator/>
      </w:r>
    </w:p>
  </w:footnote>
  <w:footnote w:type="continuationSeparator" w:id="0">
    <w:p w14:paraId="44C48C4F" w14:textId="77777777" w:rsidR="0046079D" w:rsidRDefault="0046079D" w:rsidP="00E35A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53DA6" w14:textId="3C71F8BD" w:rsidR="00E35AF4" w:rsidRDefault="00E35AF4">
    <w:pPr>
      <w:pStyle w:val="Encabezado"/>
    </w:pPr>
    <w:r>
      <w:rPr>
        <w:noProof/>
      </w:rPr>
      <w:drawing>
        <wp:anchor distT="0" distB="0" distL="114300" distR="114300" simplePos="0" relativeHeight="251658240" behindDoc="1" locked="0" layoutInCell="1" allowOverlap="1" wp14:anchorId="7B603E6D" wp14:editId="12CA02BF">
          <wp:simplePos x="0" y="0"/>
          <wp:positionH relativeFrom="page">
            <wp:align>left</wp:align>
          </wp:positionH>
          <wp:positionV relativeFrom="paragraph">
            <wp:posOffset>-430530</wp:posOffset>
          </wp:positionV>
          <wp:extent cx="8061965" cy="819150"/>
          <wp:effectExtent l="0" t="0" r="0" b="0"/>
          <wp:wrapNone/>
          <wp:docPr id="21194679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467939" name="Imagen 2119467939"/>
                  <pic:cNvPicPr/>
                </pic:nvPicPr>
                <pic:blipFill>
                  <a:blip r:embed="rId1">
                    <a:extLst>
                      <a:ext uri="{28A0092B-C50C-407E-A947-70E740481C1C}">
                        <a14:useLocalDpi xmlns:a14="http://schemas.microsoft.com/office/drawing/2010/main" val="0"/>
                      </a:ext>
                    </a:extLst>
                  </a:blip>
                  <a:stretch>
                    <a:fillRect/>
                  </a:stretch>
                </pic:blipFill>
                <pic:spPr>
                  <a:xfrm>
                    <a:off x="0" y="0"/>
                    <a:ext cx="8133126" cy="8263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702F1"/>
    <w:multiLevelType w:val="hybridMultilevel"/>
    <w:tmpl w:val="6472DA7E"/>
    <w:lvl w:ilvl="0" w:tplc="ADC00ABE">
      <w:start w:val="1"/>
      <w:numFmt w:val="upperRoman"/>
      <w:pStyle w:val="Titulo1"/>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2F91AF7"/>
    <w:multiLevelType w:val="hybridMultilevel"/>
    <w:tmpl w:val="5922FD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0592003"/>
    <w:multiLevelType w:val="hybridMultilevel"/>
    <w:tmpl w:val="3BDCD560"/>
    <w:lvl w:ilvl="0" w:tplc="6B96E248">
      <w:start w:val="1"/>
      <w:numFmt w:val="upperRoman"/>
      <w:pStyle w:val="titulo"/>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82B2F74"/>
    <w:multiLevelType w:val="hybridMultilevel"/>
    <w:tmpl w:val="8048CF66"/>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79B02F6A"/>
    <w:multiLevelType w:val="hybridMultilevel"/>
    <w:tmpl w:val="2AA08D98"/>
    <w:lvl w:ilvl="0" w:tplc="795C500E">
      <w:start w:val="1"/>
      <w:numFmt w:val="upperRoman"/>
      <w:pStyle w:val="Estilo1"/>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39347236">
    <w:abstractNumId w:val="0"/>
  </w:num>
  <w:num w:numId="2" w16cid:durableId="337971563">
    <w:abstractNumId w:val="4"/>
  </w:num>
  <w:num w:numId="3" w16cid:durableId="43600494">
    <w:abstractNumId w:val="2"/>
  </w:num>
  <w:num w:numId="4" w16cid:durableId="1790584727">
    <w:abstractNumId w:val="1"/>
  </w:num>
  <w:num w:numId="5" w16cid:durableId="12977611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AF4"/>
    <w:rsid w:val="00284330"/>
    <w:rsid w:val="00425EE0"/>
    <w:rsid w:val="0046079D"/>
    <w:rsid w:val="005C546D"/>
    <w:rsid w:val="00690134"/>
    <w:rsid w:val="0070263F"/>
    <w:rsid w:val="00711ED3"/>
    <w:rsid w:val="00723EC3"/>
    <w:rsid w:val="00764552"/>
    <w:rsid w:val="00977C58"/>
    <w:rsid w:val="00A73CB6"/>
    <w:rsid w:val="00B012B2"/>
    <w:rsid w:val="00B749DF"/>
    <w:rsid w:val="00E35AF4"/>
    <w:rsid w:val="00F2492B"/>
    <w:rsid w:val="00F529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422B"/>
  <w15:chartTrackingRefBased/>
  <w15:docId w15:val="{BBB6C1B2-B85C-4F8B-AD75-661CF7829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ED3"/>
    <w:pPr>
      <w:spacing w:after="200" w:line="276" w:lineRule="auto"/>
    </w:pPr>
    <w:rPr>
      <w:kern w:val="0"/>
      <w:sz w:val="22"/>
      <w:szCs w:val="22"/>
      <w14:ligatures w14:val="none"/>
    </w:rPr>
  </w:style>
  <w:style w:type="paragraph" w:styleId="Ttulo1">
    <w:name w:val="heading 1"/>
    <w:basedOn w:val="Normal"/>
    <w:next w:val="Normal"/>
    <w:link w:val="Ttulo1Car"/>
    <w:uiPriority w:val="9"/>
    <w:qFormat/>
    <w:rsid w:val="00E35A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35A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35AF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35AF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35AF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35AF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35AF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35AF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35AF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35AF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35AF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35AF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35AF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35AF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35A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35A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35A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35AF4"/>
    <w:rPr>
      <w:rFonts w:eastAsiaTheme="majorEastAsia" w:cstheme="majorBidi"/>
      <w:color w:val="272727" w:themeColor="text1" w:themeTint="D8"/>
    </w:rPr>
  </w:style>
  <w:style w:type="paragraph" w:styleId="Ttulo">
    <w:name w:val="Title"/>
    <w:basedOn w:val="Normal"/>
    <w:next w:val="Normal"/>
    <w:link w:val="TtuloCar"/>
    <w:uiPriority w:val="10"/>
    <w:qFormat/>
    <w:rsid w:val="00E35A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35A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35AF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35A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35AF4"/>
    <w:pPr>
      <w:spacing w:before="160"/>
      <w:jc w:val="center"/>
    </w:pPr>
    <w:rPr>
      <w:i/>
      <w:iCs/>
      <w:color w:val="404040" w:themeColor="text1" w:themeTint="BF"/>
    </w:rPr>
  </w:style>
  <w:style w:type="character" w:customStyle="1" w:styleId="CitaCar">
    <w:name w:val="Cita Car"/>
    <w:basedOn w:val="Fuentedeprrafopredeter"/>
    <w:link w:val="Cita"/>
    <w:uiPriority w:val="29"/>
    <w:rsid w:val="00E35AF4"/>
    <w:rPr>
      <w:i/>
      <w:iCs/>
      <w:color w:val="404040" w:themeColor="text1" w:themeTint="BF"/>
    </w:rPr>
  </w:style>
  <w:style w:type="paragraph" w:styleId="Prrafodelista">
    <w:name w:val="List Paragraph"/>
    <w:basedOn w:val="Normal"/>
    <w:link w:val="PrrafodelistaCar"/>
    <w:uiPriority w:val="34"/>
    <w:qFormat/>
    <w:rsid w:val="00E35AF4"/>
    <w:pPr>
      <w:ind w:left="720"/>
      <w:contextualSpacing/>
    </w:pPr>
  </w:style>
  <w:style w:type="character" w:styleId="nfasisintenso">
    <w:name w:val="Intense Emphasis"/>
    <w:basedOn w:val="Fuentedeprrafopredeter"/>
    <w:uiPriority w:val="21"/>
    <w:qFormat/>
    <w:rsid w:val="00E35AF4"/>
    <w:rPr>
      <w:i/>
      <w:iCs/>
      <w:color w:val="0F4761" w:themeColor="accent1" w:themeShade="BF"/>
    </w:rPr>
  </w:style>
  <w:style w:type="paragraph" w:styleId="Citadestacada">
    <w:name w:val="Intense Quote"/>
    <w:basedOn w:val="Normal"/>
    <w:next w:val="Normal"/>
    <w:link w:val="CitadestacadaCar"/>
    <w:uiPriority w:val="30"/>
    <w:qFormat/>
    <w:rsid w:val="00E35A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35AF4"/>
    <w:rPr>
      <w:i/>
      <w:iCs/>
      <w:color w:val="0F4761" w:themeColor="accent1" w:themeShade="BF"/>
    </w:rPr>
  </w:style>
  <w:style w:type="character" w:styleId="Referenciaintensa">
    <w:name w:val="Intense Reference"/>
    <w:basedOn w:val="Fuentedeprrafopredeter"/>
    <w:uiPriority w:val="32"/>
    <w:qFormat/>
    <w:rsid w:val="00E35AF4"/>
    <w:rPr>
      <w:b/>
      <w:bCs/>
      <w:smallCaps/>
      <w:color w:val="0F4761" w:themeColor="accent1" w:themeShade="BF"/>
      <w:spacing w:val="5"/>
    </w:rPr>
  </w:style>
  <w:style w:type="paragraph" w:styleId="Encabezado">
    <w:name w:val="header"/>
    <w:basedOn w:val="Normal"/>
    <w:link w:val="EncabezadoCar"/>
    <w:uiPriority w:val="99"/>
    <w:unhideWhenUsed/>
    <w:rsid w:val="00E35A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35AF4"/>
  </w:style>
  <w:style w:type="paragraph" w:styleId="Piedepgina">
    <w:name w:val="footer"/>
    <w:basedOn w:val="Normal"/>
    <w:link w:val="PiedepginaCar"/>
    <w:uiPriority w:val="99"/>
    <w:unhideWhenUsed/>
    <w:rsid w:val="00E35A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35AF4"/>
  </w:style>
  <w:style w:type="paragraph" w:styleId="TtuloTDC">
    <w:name w:val="TOC Heading"/>
    <w:basedOn w:val="Ttulo1"/>
    <w:next w:val="Normal"/>
    <w:uiPriority w:val="39"/>
    <w:unhideWhenUsed/>
    <w:qFormat/>
    <w:rsid w:val="00E35AF4"/>
    <w:pPr>
      <w:spacing w:before="240" w:after="0" w:line="259" w:lineRule="auto"/>
      <w:outlineLvl w:val="9"/>
    </w:pPr>
    <w:rPr>
      <w:sz w:val="32"/>
      <w:szCs w:val="32"/>
      <w:lang w:eastAsia="es-MX"/>
    </w:rPr>
  </w:style>
  <w:style w:type="paragraph" w:customStyle="1" w:styleId="Titulo1">
    <w:name w:val="Titulo1"/>
    <w:basedOn w:val="Prrafodelista"/>
    <w:link w:val="Titulo1Car"/>
    <w:rsid w:val="00284330"/>
    <w:pPr>
      <w:numPr>
        <w:numId w:val="1"/>
      </w:numPr>
      <w:jc w:val="both"/>
    </w:pPr>
    <w:rPr>
      <w:b/>
      <w:bCs/>
    </w:rPr>
  </w:style>
  <w:style w:type="character" w:customStyle="1" w:styleId="PrrafodelistaCar">
    <w:name w:val="Párrafo de lista Car"/>
    <w:basedOn w:val="Fuentedeprrafopredeter"/>
    <w:link w:val="Prrafodelista"/>
    <w:uiPriority w:val="34"/>
    <w:rsid w:val="00284330"/>
    <w:rPr>
      <w:kern w:val="0"/>
      <w:sz w:val="22"/>
      <w:szCs w:val="22"/>
      <w14:ligatures w14:val="none"/>
    </w:rPr>
  </w:style>
  <w:style w:type="character" w:customStyle="1" w:styleId="Titulo1Car">
    <w:name w:val="Titulo1 Car"/>
    <w:basedOn w:val="PrrafodelistaCar"/>
    <w:link w:val="Titulo1"/>
    <w:rsid w:val="00284330"/>
    <w:rPr>
      <w:b/>
      <w:bCs/>
      <w:kern w:val="0"/>
      <w:sz w:val="22"/>
      <w:szCs w:val="22"/>
      <w14:ligatures w14:val="none"/>
    </w:rPr>
  </w:style>
  <w:style w:type="paragraph" w:styleId="TDC1">
    <w:name w:val="toc 1"/>
    <w:basedOn w:val="Normal"/>
    <w:next w:val="Normal"/>
    <w:autoRedefine/>
    <w:uiPriority w:val="39"/>
    <w:unhideWhenUsed/>
    <w:rsid w:val="00B749DF"/>
    <w:pPr>
      <w:tabs>
        <w:tab w:val="left" w:pos="720"/>
        <w:tab w:val="right" w:leader="dot" w:pos="8828"/>
      </w:tabs>
      <w:spacing w:after="0"/>
    </w:pPr>
  </w:style>
  <w:style w:type="character" w:styleId="Hipervnculo">
    <w:name w:val="Hyperlink"/>
    <w:basedOn w:val="Fuentedeprrafopredeter"/>
    <w:uiPriority w:val="99"/>
    <w:unhideWhenUsed/>
    <w:rsid w:val="00284330"/>
    <w:rPr>
      <w:color w:val="467886" w:themeColor="hyperlink"/>
      <w:u w:val="single"/>
    </w:rPr>
  </w:style>
  <w:style w:type="paragraph" w:customStyle="1" w:styleId="Estilo1">
    <w:name w:val="Estilo1"/>
    <w:basedOn w:val="Ttulo1"/>
    <w:link w:val="Estilo1Car"/>
    <w:rsid w:val="00284330"/>
    <w:pPr>
      <w:numPr>
        <w:numId w:val="2"/>
      </w:numPr>
    </w:pPr>
    <w:rPr>
      <w:rFonts w:ascii="Arial" w:hAnsi="Arial" w:cs="Arial"/>
      <w:b/>
      <w:bCs/>
      <w:sz w:val="24"/>
      <w:szCs w:val="24"/>
    </w:rPr>
  </w:style>
  <w:style w:type="character" w:customStyle="1" w:styleId="Estilo1Car">
    <w:name w:val="Estilo1 Car"/>
    <w:basedOn w:val="Ttulo1Car"/>
    <w:link w:val="Estilo1"/>
    <w:rsid w:val="00284330"/>
    <w:rPr>
      <w:rFonts w:ascii="Arial" w:eastAsiaTheme="majorEastAsia" w:hAnsi="Arial" w:cs="Arial"/>
      <w:b/>
      <w:bCs/>
      <w:color w:val="0F4761" w:themeColor="accent1" w:themeShade="BF"/>
      <w:kern w:val="0"/>
      <w:sz w:val="40"/>
      <w:szCs w:val="40"/>
      <w14:ligatures w14:val="none"/>
    </w:rPr>
  </w:style>
  <w:style w:type="paragraph" w:customStyle="1" w:styleId="titulo">
    <w:name w:val="titulo"/>
    <w:basedOn w:val="Ttulo1"/>
    <w:link w:val="tituloCar"/>
    <w:qFormat/>
    <w:rsid w:val="00690134"/>
    <w:pPr>
      <w:numPr>
        <w:numId w:val="3"/>
      </w:numPr>
    </w:pPr>
    <w:rPr>
      <w:b/>
      <w:bCs/>
      <w:color w:val="auto"/>
      <w:sz w:val="24"/>
      <w:szCs w:val="24"/>
    </w:rPr>
  </w:style>
  <w:style w:type="character" w:customStyle="1" w:styleId="tituloCar">
    <w:name w:val="titulo Car"/>
    <w:basedOn w:val="Ttulo1Car"/>
    <w:link w:val="titulo"/>
    <w:rsid w:val="00690134"/>
    <w:rPr>
      <w:rFonts w:asciiTheme="majorHAnsi" w:eastAsiaTheme="majorEastAsia" w:hAnsiTheme="majorHAnsi" w:cstheme="majorBidi"/>
      <w:b/>
      <w:bCs/>
      <w:color w:val="0F4761" w:themeColor="accent1" w:themeShade="BF"/>
      <w:kern w:val="0"/>
      <w:sz w:val="40"/>
      <w:szCs w:val="40"/>
      <w14:ligatures w14:val="none"/>
    </w:rPr>
  </w:style>
  <w:style w:type="table" w:styleId="Tablaconcuadrcula">
    <w:name w:val="Table Grid"/>
    <w:basedOn w:val="Tablanormal"/>
    <w:uiPriority w:val="59"/>
    <w:rsid w:val="00F2492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1-nfasis21">
    <w:name w:val="Cuadrícula media 1 - Énfasis 21"/>
    <w:basedOn w:val="Normal"/>
    <w:uiPriority w:val="34"/>
    <w:qFormat/>
    <w:rsid w:val="00F2492B"/>
    <w:pPr>
      <w:spacing w:after="0" w:line="240" w:lineRule="auto"/>
      <w:ind w:left="708"/>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rviciosocial.uas.edu.m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64E9A-50D2-4821-8FC6-C0B6A7E84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2498</Words>
  <Characters>13740</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Dirección General de Servicio Social URC</dc:creator>
  <cp:keywords/>
  <dc:description/>
  <cp:lastModifiedBy>Dirección General de Servicio Social URC</cp:lastModifiedBy>
  <cp:revision>2</cp:revision>
  <dcterms:created xsi:type="dcterms:W3CDTF">2026-09-07T17:45:00Z</dcterms:created>
  <dcterms:modified xsi:type="dcterms:W3CDTF">2026-09-07T17:45:00Z</dcterms:modified>
</cp:coreProperties>
</file>