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7DB1F" w14:textId="4636C454" w:rsidR="0049587D" w:rsidRPr="00DE69F1" w:rsidRDefault="00D01032" w:rsidP="00DE69F1">
      <w:pPr>
        <w:spacing w:after="0" w:line="240" w:lineRule="auto"/>
        <w:jc w:val="center"/>
        <w:rPr>
          <w:b/>
          <w:sz w:val="32"/>
          <w:szCs w:val="32"/>
        </w:rPr>
      </w:pPr>
      <w:r w:rsidRPr="00DE69F1">
        <w:rPr>
          <w:b/>
          <w:sz w:val="32"/>
          <w:szCs w:val="32"/>
        </w:rPr>
        <w:t xml:space="preserve">Criterios </w:t>
      </w:r>
      <w:r w:rsidR="00B0499E" w:rsidRPr="00DE69F1">
        <w:rPr>
          <w:b/>
          <w:sz w:val="32"/>
          <w:szCs w:val="32"/>
        </w:rPr>
        <w:t>para</w:t>
      </w:r>
      <w:r w:rsidR="004074B2" w:rsidRPr="00DE69F1">
        <w:rPr>
          <w:b/>
          <w:sz w:val="32"/>
          <w:szCs w:val="32"/>
        </w:rPr>
        <w:t xml:space="preserve"> el</w:t>
      </w:r>
      <w:r w:rsidR="00E97E90" w:rsidRPr="00DE69F1">
        <w:rPr>
          <w:b/>
          <w:sz w:val="32"/>
          <w:szCs w:val="32"/>
        </w:rPr>
        <w:t xml:space="preserve"> Encuentro Estatal</w:t>
      </w:r>
      <w:r w:rsidR="00B0499E">
        <w:rPr>
          <w:b/>
          <w:sz w:val="32"/>
          <w:szCs w:val="32"/>
        </w:rPr>
        <w:t xml:space="preserve"> </w:t>
      </w:r>
      <w:r w:rsidR="00E97E90" w:rsidRPr="00DE69F1">
        <w:rPr>
          <w:b/>
          <w:sz w:val="32"/>
          <w:szCs w:val="32"/>
        </w:rPr>
        <w:t xml:space="preserve">de </w:t>
      </w:r>
      <w:r w:rsidR="004E4461">
        <w:rPr>
          <w:b/>
          <w:sz w:val="32"/>
          <w:szCs w:val="32"/>
        </w:rPr>
        <w:br/>
      </w:r>
      <w:r w:rsidR="00E97E90" w:rsidRPr="00DE69F1">
        <w:rPr>
          <w:b/>
          <w:sz w:val="32"/>
          <w:szCs w:val="32"/>
        </w:rPr>
        <w:t xml:space="preserve">Experiencias de Brigadistas de Servicio Social. </w:t>
      </w:r>
      <w:r w:rsidR="004074B2" w:rsidRPr="00DE69F1">
        <w:rPr>
          <w:b/>
          <w:sz w:val="32"/>
          <w:szCs w:val="32"/>
        </w:rPr>
        <w:t xml:space="preserve"> </w:t>
      </w:r>
    </w:p>
    <w:p w14:paraId="232DEB30" w14:textId="77777777" w:rsidR="00C708E5" w:rsidRPr="00AF2566" w:rsidRDefault="00C708E5" w:rsidP="00DE69F1">
      <w:pPr>
        <w:spacing w:after="0" w:line="240" w:lineRule="auto"/>
        <w:rPr>
          <w:b/>
          <w:sz w:val="28"/>
          <w:szCs w:val="28"/>
        </w:rPr>
      </w:pPr>
    </w:p>
    <w:p w14:paraId="33A44962" w14:textId="6B165296" w:rsidR="004D514B" w:rsidRPr="00AF2566" w:rsidRDefault="002B5D13" w:rsidP="00DE69F1">
      <w:pPr>
        <w:spacing w:after="0" w:line="240" w:lineRule="auto"/>
        <w:jc w:val="both"/>
        <w:rPr>
          <w:sz w:val="28"/>
          <w:szCs w:val="28"/>
        </w:rPr>
      </w:pPr>
      <w:r w:rsidRPr="00AF2566">
        <w:rPr>
          <w:sz w:val="28"/>
          <w:szCs w:val="28"/>
        </w:rPr>
        <w:t>Organizar el</w:t>
      </w:r>
      <w:r w:rsidR="00E97E90" w:rsidRPr="00AF2566">
        <w:rPr>
          <w:sz w:val="28"/>
          <w:szCs w:val="28"/>
        </w:rPr>
        <w:t xml:space="preserve"> </w:t>
      </w:r>
      <w:r w:rsidR="00C708E5" w:rsidRPr="00AF2566">
        <w:rPr>
          <w:sz w:val="28"/>
          <w:szCs w:val="28"/>
        </w:rPr>
        <w:t xml:space="preserve">Encuentro </w:t>
      </w:r>
      <w:r w:rsidR="004D514B" w:rsidRPr="00AF2566">
        <w:rPr>
          <w:sz w:val="28"/>
          <w:szCs w:val="28"/>
        </w:rPr>
        <w:t xml:space="preserve">Estatal </w:t>
      </w:r>
      <w:r w:rsidR="00C708E5" w:rsidRPr="00AF2566">
        <w:rPr>
          <w:sz w:val="28"/>
          <w:szCs w:val="28"/>
        </w:rPr>
        <w:t>de Experiencias de Brigadistas de Servicio Social</w:t>
      </w:r>
      <w:r w:rsidR="001819F0" w:rsidRPr="00AF2566">
        <w:rPr>
          <w:sz w:val="28"/>
          <w:szCs w:val="28"/>
        </w:rPr>
        <w:t xml:space="preserve"> demanda de un trabajo en equipo, donde cada uno de nosotros desarrollar</w:t>
      </w:r>
      <w:r w:rsidR="00B0499E">
        <w:rPr>
          <w:sz w:val="28"/>
          <w:szCs w:val="28"/>
        </w:rPr>
        <w:t xml:space="preserve"> </w:t>
      </w:r>
      <w:r w:rsidR="001819F0" w:rsidRPr="00AF2566">
        <w:rPr>
          <w:sz w:val="28"/>
          <w:szCs w:val="28"/>
        </w:rPr>
        <w:t xml:space="preserve">actividades </w:t>
      </w:r>
      <w:r w:rsidR="00B0499E">
        <w:rPr>
          <w:sz w:val="28"/>
          <w:szCs w:val="28"/>
        </w:rPr>
        <w:t xml:space="preserve">con el </w:t>
      </w:r>
      <w:r w:rsidR="001819F0" w:rsidRPr="00AF2566">
        <w:rPr>
          <w:sz w:val="28"/>
          <w:szCs w:val="28"/>
        </w:rPr>
        <w:t xml:space="preserve">propósito </w:t>
      </w:r>
      <w:r w:rsidR="00B0499E">
        <w:rPr>
          <w:sz w:val="28"/>
          <w:szCs w:val="28"/>
        </w:rPr>
        <w:t>de re</w:t>
      </w:r>
      <w:r w:rsidR="001819F0" w:rsidRPr="00AF2566">
        <w:rPr>
          <w:sz w:val="28"/>
          <w:szCs w:val="28"/>
        </w:rPr>
        <w:t xml:space="preserve">conocer el compromiso </w:t>
      </w:r>
      <w:r w:rsidR="00B0499E">
        <w:rPr>
          <w:sz w:val="28"/>
          <w:szCs w:val="28"/>
        </w:rPr>
        <w:t>d</w:t>
      </w:r>
      <w:r w:rsidR="001819F0" w:rsidRPr="00AF2566">
        <w:rPr>
          <w:sz w:val="28"/>
          <w:szCs w:val="28"/>
        </w:rPr>
        <w:t>el servicio social universitario tiene con la sociedad</w:t>
      </w:r>
      <w:r w:rsidRPr="00AF2566">
        <w:rPr>
          <w:sz w:val="28"/>
          <w:szCs w:val="28"/>
        </w:rPr>
        <w:t xml:space="preserve">, valorando los </w:t>
      </w:r>
      <w:r w:rsidR="004D514B" w:rsidRPr="00AF2566">
        <w:rPr>
          <w:sz w:val="28"/>
          <w:szCs w:val="28"/>
        </w:rPr>
        <w:t xml:space="preserve">aprendizajes adquiridos, desarrollo de principios y valores </w:t>
      </w:r>
      <w:r w:rsidRPr="00AF2566">
        <w:rPr>
          <w:sz w:val="28"/>
          <w:szCs w:val="28"/>
        </w:rPr>
        <w:t xml:space="preserve">desplegados por los Brigadistas </w:t>
      </w:r>
      <w:r w:rsidR="004D514B" w:rsidRPr="00AF2566">
        <w:rPr>
          <w:sz w:val="28"/>
          <w:szCs w:val="28"/>
        </w:rPr>
        <w:t xml:space="preserve">a partir de su </w:t>
      </w:r>
      <w:r w:rsidR="008A52A1" w:rsidRPr="00AF2566">
        <w:rPr>
          <w:sz w:val="28"/>
          <w:szCs w:val="28"/>
        </w:rPr>
        <w:t>práctica</w:t>
      </w:r>
      <w:r w:rsidR="004D514B" w:rsidRPr="00AF2566">
        <w:rPr>
          <w:sz w:val="28"/>
          <w:szCs w:val="28"/>
        </w:rPr>
        <w:t xml:space="preserve"> de servicio social. </w:t>
      </w:r>
    </w:p>
    <w:p w14:paraId="39157C04" w14:textId="77777777" w:rsidR="00DE69F1" w:rsidRDefault="00DE69F1" w:rsidP="00DE69F1">
      <w:pPr>
        <w:spacing w:after="0" w:line="240" w:lineRule="auto"/>
        <w:jc w:val="both"/>
        <w:rPr>
          <w:sz w:val="28"/>
          <w:szCs w:val="28"/>
        </w:rPr>
      </w:pPr>
    </w:p>
    <w:p w14:paraId="10123DFA" w14:textId="6A61DFE0" w:rsidR="00D66348" w:rsidRDefault="004D514B" w:rsidP="00DE69F1">
      <w:pPr>
        <w:spacing w:after="0" w:line="240" w:lineRule="auto"/>
        <w:jc w:val="both"/>
        <w:rPr>
          <w:sz w:val="28"/>
          <w:szCs w:val="28"/>
        </w:rPr>
      </w:pPr>
      <w:r w:rsidRPr="00AF2566">
        <w:rPr>
          <w:sz w:val="28"/>
          <w:szCs w:val="28"/>
        </w:rPr>
        <w:t>E</w:t>
      </w:r>
      <w:r w:rsidR="00B0499E">
        <w:rPr>
          <w:sz w:val="28"/>
          <w:szCs w:val="28"/>
        </w:rPr>
        <w:t>l</w:t>
      </w:r>
      <w:r w:rsidRPr="00AF2566">
        <w:rPr>
          <w:sz w:val="28"/>
          <w:szCs w:val="28"/>
        </w:rPr>
        <w:t xml:space="preserve"> Encuentro permite entrar en </w:t>
      </w:r>
      <w:r w:rsidR="00A475E5" w:rsidRPr="00AF2566">
        <w:rPr>
          <w:sz w:val="28"/>
          <w:szCs w:val="28"/>
        </w:rPr>
        <w:t xml:space="preserve">contacto con las </w:t>
      </w:r>
      <w:r w:rsidR="00C708E5" w:rsidRPr="00AF2566">
        <w:rPr>
          <w:sz w:val="28"/>
          <w:szCs w:val="28"/>
        </w:rPr>
        <w:t xml:space="preserve">mejores experiencias de </w:t>
      </w:r>
      <w:r w:rsidRPr="00AF2566">
        <w:rPr>
          <w:sz w:val="28"/>
          <w:szCs w:val="28"/>
        </w:rPr>
        <w:t>B</w:t>
      </w:r>
      <w:r w:rsidR="00C708E5" w:rsidRPr="00AF2566">
        <w:rPr>
          <w:sz w:val="28"/>
          <w:szCs w:val="28"/>
        </w:rPr>
        <w:t xml:space="preserve">rigadistas de </w:t>
      </w:r>
      <w:r w:rsidRPr="00AF2566">
        <w:rPr>
          <w:sz w:val="28"/>
          <w:szCs w:val="28"/>
        </w:rPr>
        <w:t>S</w:t>
      </w:r>
      <w:r w:rsidR="00C708E5" w:rsidRPr="00AF2566">
        <w:rPr>
          <w:sz w:val="28"/>
          <w:szCs w:val="28"/>
        </w:rPr>
        <w:t xml:space="preserve">ervicio </w:t>
      </w:r>
      <w:r w:rsidRPr="00AF2566">
        <w:rPr>
          <w:sz w:val="28"/>
          <w:szCs w:val="28"/>
        </w:rPr>
        <w:t>S</w:t>
      </w:r>
      <w:r w:rsidR="00C708E5" w:rsidRPr="00AF2566">
        <w:rPr>
          <w:sz w:val="28"/>
          <w:szCs w:val="28"/>
        </w:rPr>
        <w:t xml:space="preserve">ocial </w:t>
      </w:r>
      <w:r w:rsidR="002B5D13" w:rsidRPr="00AF2566">
        <w:rPr>
          <w:sz w:val="28"/>
          <w:szCs w:val="28"/>
        </w:rPr>
        <w:t>de la Universidad Autónoma de Sinaloa</w:t>
      </w:r>
      <w:r w:rsidRPr="00AF2566">
        <w:rPr>
          <w:sz w:val="28"/>
          <w:szCs w:val="28"/>
        </w:rPr>
        <w:t xml:space="preserve">; la importancia del Comité Evaluador es fundamental, pues la experiencia como Asesor (a) de </w:t>
      </w:r>
      <w:r w:rsidR="00AF2566">
        <w:rPr>
          <w:sz w:val="28"/>
          <w:szCs w:val="28"/>
        </w:rPr>
        <w:t>Servicio Social</w:t>
      </w:r>
      <w:r w:rsidRPr="00AF2566">
        <w:rPr>
          <w:sz w:val="28"/>
          <w:szCs w:val="28"/>
        </w:rPr>
        <w:t xml:space="preserve"> es garantía de conocimiento del quehacer diario de los Proyectos de</w:t>
      </w:r>
      <w:r w:rsidR="00DE3976">
        <w:rPr>
          <w:sz w:val="28"/>
          <w:szCs w:val="28"/>
        </w:rPr>
        <w:t xml:space="preserve"> Trabajo de Unidades Receptoras. </w:t>
      </w:r>
      <w:r w:rsidR="00D66348" w:rsidRPr="00AF2566">
        <w:rPr>
          <w:sz w:val="28"/>
          <w:szCs w:val="28"/>
        </w:rPr>
        <w:t xml:space="preserve"> </w:t>
      </w:r>
    </w:p>
    <w:p w14:paraId="115CA49D" w14:textId="77777777" w:rsidR="00DE69F1" w:rsidRPr="00AF2566" w:rsidRDefault="00DE69F1" w:rsidP="00DE69F1">
      <w:pPr>
        <w:spacing w:after="0" w:line="240" w:lineRule="auto"/>
        <w:jc w:val="both"/>
        <w:rPr>
          <w:sz w:val="28"/>
          <w:szCs w:val="28"/>
        </w:rPr>
      </w:pPr>
    </w:p>
    <w:p w14:paraId="6D532C25" w14:textId="780D6DD8" w:rsidR="008A52A1" w:rsidRDefault="00D66348" w:rsidP="00DE69F1">
      <w:pPr>
        <w:spacing w:after="0" w:line="240" w:lineRule="auto"/>
        <w:jc w:val="both"/>
        <w:rPr>
          <w:sz w:val="28"/>
          <w:szCs w:val="28"/>
        </w:rPr>
      </w:pPr>
      <w:r w:rsidRPr="00AF2566">
        <w:rPr>
          <w:rFonts w:cstheme="minorHAnsi"/>
          <w:sz w:val="28"/>
          <w:szCs w:val="28"/>
        </w:rPr>
        <w:t>Con la finalidad de estandarizar criterios de presentación y evaluación de</w:t>
      </w:r>
      <w:r w:rsidR="00AF2566">
        <w:rPr>
          <w:rFonts w:cstheme="minorHAnsi"/>
          <w:sz w:val="28"/>
          <w:szCs w:val="28"/>
        </w:rPr>
        <w:t xml:space="preserve"> </w:t>
      </w:r>
      <w:r w:rsidRPr="00AF2566">
        <w:rPr>
          <w:rFonts w:cstheme="minorHAnsi"/>
          <w:sz w:val="28"/>
          <w:szCs w:val="28"/>
        </w:rPr>
        <w:t>l</w:t>
      </w:r>
      <w:r w:rsidR="00AF2566">
        <w:rPr>
          <w:rFonts w:cstheme="minorHAnsi"/>
          <w:sz w:val="28"/>
          <w:szCs w:val="28"/>
        </w:rPr>
        <w:t>as</w:t>
      </w:r>
      <w:r w:rsidRPr="00AF2566">
        <w:rPr>
          <w:rFonts w:cstheme="minorHAnsi"/>
          <w:sz w:val="28"/>
          <w:szCs w:val="28"/>
        </w:rPr>
        <w:t xml:space="preserve"> </w:t>
      </w:r>
      <w:r w:rsidR="00AF2566">
        <w:rPr>
          <w:rFonts w:cstheme="minorHAnsi"/>
          <w:sz w:val="28"/>
          <w:szCs w:val="28"/>
        </w:rPr>
        <w:t>experiencias</w:t>
      </w:r>
      <w:r w:rsidR="008A52A1" w:rsidRPr="00AF2566">
        <w:rPr>
          <w:rFonts w:cstheme="minorHAnsi"/>
          <w:sz w:val="28"/>
          <w:szCs w:val="28"/>
        </w:rPr>
        <w:t>, se</w:t>
      </w:r>
      <w:r w:rsidRPr="00AF2566">
        <w:rPr>
          <w:rFonts w:cstheme="minorHAnsi"/>
          <w:sz w:val="28"/>
          <w:szCs w:val="28"/>
        </w:rPr>
        <w:t xml:space="preserve"> cuenta con una Guía para participar en el Encuentro y un Instrumento</w:t>
      </w:r>
      <w:r w:rsidR="004D514B" w:rsidRPr="00AF2566">
        <w:rPr>
          <w:rFonts w:cstheme="minorHAnsi"/>
          <w:sz w:val="28"/>
          <w:szCs w:val="28"/>
        </w:rPr>
        <w:t xml:space="preserve"> de Evaluación</w:t>
      </w:r>
      <w:r w:rsidR="002B5D13" w:rsidRPr="00AF2566">
        <w:rPr>
          <w:rFonts w:cstheme="minorHAnsi"/>
          <w:sz w:val="28"/>
          <w:szCs w:val="28"/>
        </w:rPr>
        <w:t xml:space="preserve">; </w:t>
      </w:r>
      <w:r w:rsidRPr="00AF2566">
        <w:rPr>
          <w:rFonts w:cstheme="minorHAnsi"/>
          <w:sz w:val="28"/>
          <w:szCs w:val="28"/>
        </w:rPr>
        <w:t xml:space="preserve"> </w:t>
      </w:r>
      <w:r w:rsidR="00D427AF" w:rsidRPr="00AF2566">
        <w:rPr>
          <w:rFonts w:cstheme="minorHAnsi"/>
          <w:sz w:val="28"/>
          <w:szCs w:val="28"/>
        </w:rPr>
        <w:t xml:space="preserve">la Guía mencionada, se deriva </w:t>
      </w:r>
      <w:r w:rsidRPr="00AF2566">
        <w:rPr>
          <w:rFonts w:cstheme="minorHAnsi"/>
          <w:sz w:val="28"/>
          <w:szCs w:val="28"/>
        </w:rPr>
        <w:t xml:space="preserve"> de la estructura de Proyectos de </w:t>
      </w:r>
      <w:r w:rsidR="00A00514" w:rsidRPr="00AF2566">
        <w:rPr>
          <w:rFonts w:cstheme="minorHAnsi"/>
          <w:sz w:val="28"/>
          <w:szCs w:val="28"/>
        </w:rPr>
        <w:t xml:space="preserve">Servicio Social </w:t>
      </w:r>
      <w:r w:rsidRPr="00AF2566">
        <w:rPr>
          <w:rFonts w:cstheme="minorHAnsi"/>
          <w:sz w:val="28"/>
          <w:szCs w:val="28"/>
        </w:rPr>
        <w:t xml:space="preserve"> que los Brigadistas redactan en su primer mes de trabajo</w:t>
      </w:r>
      <w:r w:rsidR="00D427AF" w:rsidRPr="00AF2566">
        <w:rPr>
          <w:rFonts w:cstheme="minorHAnsi"/>
          <w:sz w:val="28"/>
          <w:szCs w:val="28"/>
        </w:rPr>
        <w:t>; p</w:t>
      </w:r>
      <w:r w:rsidR="008A52A1" w:rsidRPr="00AF2566">
        <w:rPr>
          <w:rFonts w:cstheme="minorHAnsi"/>
          <w:sz w:val="28"/>
          <w:szCs w:val="28"/>
        </w:rPr>
        <w:t xml:space="preserve">or ello, al evaluar </w:t>
      </w:r>
      <w:r w:rsidR="00C708E5" w:rsidRPr="00AF2566">
        <w:rPr>
          <w:sz w:val="28"/>
          <w:szCs w:val="28"/>
        </w:rPr>
        <w:t xml:space="preserve">la experiencia </w:t>
      </w:r>
      <w:r w:rsidR="008A52A1" w:rsidRPr="00AF2566">
        <w:rPr>
          <w:sz w:val="28"/>
          <w:szCs w:val="28"/>
        </w:rPr>
        <w:t xml:space="preserve">se hace </w:t>
      </w:r>
      <w:r w:rsidR="00A475E5" w:rsidRPr="00AF2566">
        <w:rPr>
          <w:sz w:val="28"/>
          <w:szCs w:val="28"/>
        </w:rPr>
        <w:t xml:space="preserve">con base al instrumento, donde </w:t>
      </w:r>
      <w:r w:rsidR="00AF2566">
        <w:rPr>
          <w:sz w:val="28"/>
          <w:szCs w:val="28"/>
        </w:rPr>
        <w:t>se destacan los aspectos de objetivos, metas y actividades que programaron durante los 6 meses de servicio social, o un año en el caso del área de la salud.</w:t>
      </w:r>
    </w:p>
    <w:p w14:paraId="0AB909DA" w14:textId="77777777" w:rsidR="00DE3976" w:rsidRPr="00AF2566" w:rsidRDefault="00DE3976" w:rsidP="00DE69F1">
      <w:pPr>
        <w:spacing w:after="0" w:line="240" w:lineRule="auto"/>
        <w:jc w:val="both"/>
        <w:rPr>
          <w:sz w:val="28"/>
          <w:szCs w:val="28"/>
        </w:rPr>
      </w:pPr>
    </w:p>
    <w:p w14:paraId="3B08F7E3" w14:textId="67700BC1" w:rsidR="008D26E7" w:rsidRDefault="00C403EF" w:rsidP="00DE69F1">
      <w:pPr>
        <w:spacing w:after="0" w:line="240" w:lineRule="auto"/>
        <w:jc w:val="both"/>
        <w:rPr>
          <w:sz w:val="28"/>
          <w:szCs w:val="28"/>
        </w:rPr>
      </w:pPr>
      <w:r w:rsidRPr="00AF2566">
        <w:rPr>
          <w:sz w:val="28"/>
          <w:szCs w:val="28"/>
        </w:rPr>
        <w:t xml:space="preserve">La </w:t>
      </w:r>
      <w:r w:rsidR="00D427AF" w:rsidRPr="00AF2566">
        <w:rPr>
          <w:sz w:val="28"/>
          <w:szCs w:val="28"/>
        </w:rPr>
        <w:t xml:space="preserve">exposición de la </w:t>
      </w:r>
      <w:r w:rsidR="00AF2566" w:rsidRPr="00AF2566">
        <w:rPr>
          <w:sz w:val="28"/>
          <w:szCs w:val="28"/>
        </w:rPr>
        <w:t>e</w:t>
      </w:r>
      <w:r w:rsidR="00D427AF" w:rsidRPr="00AF2566">
        <w:rPr>
          <w:sz w:val="28"/>
          <w:szCs w:val="28"/>
        </w:rPr>
        <w:t xml:space="preserve">xperiencia permite apreciar el desarrollo de la competencia de comunicación alcanzada por los Brigadistas, pero también de otras, como: Trabajo </w:t>
      </w:r>
      <w:r w:rsidR="00DE3976">
        <w:rPr>
          <w:sz w:val="28"/>
          <w:szCs w:val="28"/>
        </w:rPr>
        <w:t>Colaborativo</w:t>
      </w:r>
      <w:r w:rsidR="00D427AF" w:rsidRPr="00AF2566">
        <w:rPr>
          <w:sz w:val="28"/>
          <w:szCs w:val="28"/>
        </w:rPr>
        <w:t xml:space="preserve">, Pensamiento </w:t>
      </w:r>
      <w:r w:rsidR="003B6A8F" w:rsidRPr="00AF2566">
        <w:rPr>
          <w:sz w:val="28"/>
          <w:szCs w:val="28"/>
        </w:rPr>
        <w:t>Crítico</w:t>
      </w:r>
      <w:r w:rsidR="00D427AF" w:rsidRPr="00AF2566">
        <w:rPr>
          <w:sz w:val="28"/>
          <w:szCs w:val="28"/>
        </w:rPr>
        <w:t xml:space="preserve"> </w:t>
      </w:r>
      <w:r w:rsidR="00DE3976">
        <w:rPr>
          <w:sz w:val="28"/>
          <w:szCs w:val="28"/>
        </w:rPr>
        <w:t xml:space="preserve">o </w:t>
      </w:r>
      <w:r w:rsidR="003B6A8F" w:rsidRPr="00AF2566">
        <w:rPr>
          <w:sz w:val="28"/>
          <w:szCs w:val="28"/>
        </w:rPr>
        <w:t>Investigación</w:t>
      </w:r>
      <w:r w:rsidR="00D427AF" w:rsidRPr="00AF2566">
        <w:rPr>
          <w:sz w:val="28"/>
          <w:szCs w:val="28"/>
        </w:rPr>
        <w:t xml:space="preserve">, </w:t>
      </w:r>
      <w:r w:rsidR="00DE3976">
        <w:rPr>
          <w:sz w:val="28"/>
          <w:szCs w:val="28"/>
        </w:rPr>
        <w:t xml:space="preserve">entre otras, las cuales permiten el </w:t>
      </w:r>
      <w:r w:rsidR="00AF2566" w:rsidRPr="00AF2566">
        <w:rPr>
          <w:sz w:val="28"/>
          <w:szCs w:val="28"/>
        </w:rPr>
        <w:t>desarrollo de habilidades y su misma experiencia que le deja el servicio social (experiencia de vida)</w:t>
      </w:r>
      <w:r w:rsidR="00D427AF" w:rsidRPr="00AF2566">
        <w:rPr>
          <w:sz w:val="28"/>
          <w:szCs w:val="28"/>
        </w:rPr>
        <w:t xml:space="preserve">. </w:t>
      </w:r>
    </w:p>
    <w:p w14:paraId="6BBF6CE9" w14:textId="77777777" w:rsidR="00DE69F1" w:rsidRDefault="00DE69F1" w:rsidP="00DE69F1">
      <w:pPr>
        <w:spacing w:after="0" w:line="240" w:lineRule="auto"/>
        <w:jc w:val="both"/>
        <w:rPr>
          <w:sz w:val="28"/>
          <w:szCs w:val="28"/>
        </w:rPr>
      </w:pPr>
    </w:p>
    <w:p w14:paraId="150EEA8D" w14:textId="77777777" w:rsidR="00DE69F1" w:rsidRDefault="00DE69F1" w:rsidP="00DE69F1">
      <w:pPr>
        <w:spacing w:after="0" w:line="240" w:lineRule="auto"/>
        <w:jc w:val="both"/>
        <w:rPr>
          <w:sz w:val="28"/>
          <w:szCs w:val="28"/>
        </w:rPr>
      </w:pPr>
    </w:p>
    <w:p w14:paraId="1C618E36" w14:textId="77777777" w:rsidR="00DE69F1" w:rsidRPr="00AF2566" w:rsidRDefault="00DE69F1" w:rsidP="00DE69F1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07493C26" w14:textId="61037759" w:rsidR="008D26E7" w:rsidRPr="00AF2566" w:rsidRDefault="00DE69F1" w:rsidP="008E1D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414385" w:rsidRPr="00AF2566">
        <w:rPr>
          <w:b/>
          <w:bCs/>
          <w:sz w:val="28"/>
          <w:szCs w:val="28"/>
        </w:rPr>
        <w:lastRenderedPageBreak/>
        <w:t xml:space="preserve">La Responsabilidad y Funciones del Comité Evaluador </w:t>
      </w:r>
    </w:p>
    <w:p w14:paraId="63FC73E8" w14:textId="64617A00" w:rsidR="001A1347" w:rsidRPr="00AF2566" w:rsidRDefault="001A1347" w:rsidP="00DE69F1">
      <w:pPr>
        <w:spacing w:after="0" w:line="240" w:lineRule="auto"/>
        <w:jc w:val="both"/>
        <w:rPr>
          <w:sz w:val="28"/>
          <w:szCs w:val="28"/>
        </w:rPr>
      </w:pPr>
      <w:r w:rsidRPr="00AF2566">
        <w:rPr>
          <w:sz w:val="28"/>
          <w:szCs w:val="28"/>
        </w:rPr>
        <w:t>El Comité</w:t>
      </w:r>
      <w:r w:rsidR="00806FBA">
        <w:rPr>
          <w:sz w:val="28"/>
          <w:szCs w:val="28"/>
        </w:rPr>
        <w:t xml:space="preserve"> </w:t>
      </w:r>
      <w:r w:rsidRPr="00AF2566">
        <w:rPr>
          <w:sz w:val="28"/>
          <w:szCs w:val="28"/>
        </w:rPr>
        <w:t>Evalua</w:t>
      </w:r>
      <w:r w:rsidR="00806FBA">
        <w:rPr>
          <w:sz w:val="28"/>
          <w:szCs w:val="28"/>
        </w:rPr>
        <w:t>dor</w:t>
      </w:r>
      <w:r w:rsidRPr="00AF2566">
        <w:rPr>
          <w:sz w:val="28"/>
          <w:szCs w:val="28"/>
        </w:rPr>
        <w:t xml:space="preserve"> está integrado por 3 Evaluadores y desarrolla las siguientes actividades: </w:t>
      </w:r>
    </w:p>
    <w:p w14:paraId="3550A450" w14:textId="77777777" w:rsidR="001A1347" w:rsidRPr="00AF2566" w:rsidRDefault="001A1347" w:rsidP="00DE69F1">
      <w:pPr>
        <w:spacing w:after="0" w:line="240" w:lineRule="auto"/>
        <w:jc w:val="both"/>
        <w:rPr>
          <w:sz w:val="28"/>
          <w:szCs w:val="28"/>
        </w:rPr>
      </w:pPr>
    </w:p>
    <w:p w14:paraId="71BC6521" w14:textId="245D3606" w:rsidR="0035785A" w:rsidRDefault="00806FBA" w:rsidP="004E4461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 w:rsidRPr="00806FBA">
        <w:rPr>
          <w:bCs/>
          <w:sz w:val="28"/>
          <w:szCs w:val="28"/>
        </w:rPr>
        <w:t>Evaluar con</w:t>
      </w:r>
      <w:r w:rsidR="00DE3976">
        <w:rPr>
          <w:bCs/>
          <w:sz w:val="28"/>
          <w:szCs w:val="28"/>
        </w:rPr>
        <w:t xml:space="preserve"> base en el I</w:t>
      </w:r>
      <w:r w:rsidRPr="00806FBA">
        <w:rPr>
          <w:bCs/>
          <w:sz w:val="28"/>
          <w:szCs w:val="28"/>
        </w:rPr>
        <w:t xml:space="preserve">nstrumento de </w:t>
      </w:r>
      <w:r w:rsidR="00DE3976">
        <w:rPr>
          <w:bCs/>
          <w:sz w:val="28"/>
          <w:szCs w:val="28"/>
        </w:rPr>
        <w:t>E</w:t>
      </w:r>
      <w:r w:rsidRPr="00806FBA">
        <w:rPr>
          <w:bCs/>
          <w:sz w:val="28"/>
          <w:szCs w:val="28"/>
        </w:rPr>
        <w:t>valuación que determina la D</w:t>
      </w:r>
      <w:r w:rsidR="00DE3976">
        <w:rPr>
          <w:bCs/>
          <w:sz w:val="28"/>
          <w:szCs w:val="28"/>
        </w:rPr>
        <w:t>irección General de Servicio Social (D</w:t>
      </w:r>
      <w:r w:rsidRPr="00806FBA">
        <w:rPr>
          <w:bCs/>
          <w:sz w:val="28"/>
          <w:szCs w:val="28"/>
        </w:rPr>
        <w:t>GSS</w:t>
      </w:r>
      <w:r w:rsidR="00DE3976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 xml:space="preserve">enfocándose en los aspectos que se describen, otorgando la puntuación que crea conveniente partiendo de 6 puntos y </w:t>
      </w:r>
      <w:r w:rsidR="00DE3976">
        <w:rPr>
          <w:bCs/>
          <w:sz w:val="28"/>
          <w:szCs w:val="28"/>
        </w:rPr>
        <w:t xml:space="preserve">como máximo 10, </w:t>
      </w:r>
      <w:r>
        <w:rPr>
          <w:bCs/>
          <w:sz w:val="28"/>
          <w:szCs w:val="28"/>
        </w:rPr>
        <w:t xml:space="preserve">según indique cada </w:t>
      </w:r>
      <w:r w:rsidR="00DE3976">
        <w:rPr>
          <w:bCs/>
          <w:sz w:val="28"/>
          <w:szCs w:val="28"/>
        </w:rPr>
        <w:t xml:space="preserve">aspecto. </w:t>
      </w:r>
    </w:p>
    <w:p w14:paraId="0E5DE357" w14:textId="7D15C2D0" w:rsidR="00806FBA" w:rsidRDefault="00DE3976" w:rsidP="004E4461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Usar </w:t>
      </w:r>
      <w:r w:rsidR="00806FBA">
        <w:rPr>
          <w:bCs/>
          <w:sz w:val="28"/>
          <w:szCs w:val="28"/>
        </w:rPr>
        <w:t>un instrumento por cada experiencia presentada.</w:t>
      </w:r>
    </w:p>
    <w:p w14:paraId="07CCA870" w14:textId="288B5012" w:rsidR="00806FBA" w:rsidRDefault="00806FBA" w:rsidP="004E4461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Sumar el total de puntos, la puntuación máxima es 100.</w:t>
      </w:r>
    </w:p>
    <w:p w14:paraId="1CFB326C" w14:textId="7BB389C8" w:rsidR="00806FBA" w:rsidRDefault="00DE3976" w:rsidP="004E4461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Nombre y f</w:t>
      </w:r>
      <w:r w:rsidR="00806FBA">
        <w:rPr>
          <w:bCs/>
          <w:sz w:val="28"/>
          <w:szCs w:val="28"/>
        </w:rPr>
        <w:t xml:space="preserve">irmar </w:t>
      </w:r>
      <w:r>
        <w:rPr>
          <w:bCs/>
          <w:sz w:val="28"/>
          <w:szCs w:val="28"/>
        </w:rPr>
        <w:t xml:space="preserve">del Evaluador (a) en </w:t>
      </w:r>
      <w:r w:rsidR="00806FBA">
        <w:rPr>
          <w:bCs/>
          <w:sz w:val="28"/>
          <w:szCs w:val="28"/>
        </w:rPr>
        <w:t xml:space="preserve">todos los instrumentos </w:t>
      </w:r>
      <w:r>
        <w:rPr>
          <w:bCs/>
          <w:sz w:val="28"/>
          <w:szCs w:val="28"/>
        </w:rPr>
        <w:t xml:space="preserve">utilizados. </w:t>
      </w:r>
      <w:r w:rsidR="00806FBA">
        <w:rPr>
          <w:bCs/>
          <w:sz w:val="28"/>
          <w:szCs w:val="28"/>
        </w:rPr>
        <w:t xml:space="preserve"> </w:t>
      </w:r>
    </w:p>
    <w:p w14:paraId="49EA9160" w14:textId="4EF5BB4F" w:rsidR="00806FBA" w:rsidRDefault="00806FBA" w:rsidP="004E4461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Una vez concluida la participación de todas las experiencias, se obtendrá el promedio </w:t>
      </w:r>
      <w:r w:rsidR="00DE3976">
        <w:rPr>
          <w:bCs/>
          <w:sz w:val="28"/>
          <w:szCs w:val="28"/>
        </w:rPr>
        <w:t xml:space="preserve">global </w:t>
      </w:r>
      <w:r>
        <w:rPr>
          <w:bCs/>
          <w:sz w:val="28"/>
          <w:szCs w:val="28"/>
        </w:rPr>
        <w:t xml:space="preserve">de los 3 evaluadores. </w:t>
      </w:r>
    </w:p>
    <w:p w14:paraId="58C1AFDA" w14:textId="4B458E82" w:rsidR="00BB5B8A" w:rsidRDefault="00BB5B8A" w:rsidP="004E4461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Se otorgará 1ro, 2do y 3er lugar a las experiencias de mayor a menor puntuación respectivamente. </w:t>
      </w:r>
    </w:p>
    <w:p w14:paraId="283AB8B6" w14:textId="41D3BA74" w:rsidR="00BB5B8A" w:rsidRDefault="00BB5B8A" w:rsidP="004E4461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No se otorga empate</w:t>
      </w:r>
      <w:r w:rsidR="00D138B2">
        <w:rPr>
          <w:bCs/>
          <w:sz w:val="28"/>
          <w:szCs w:val="28"/>
        </w:rPr>
        <w:t xml:space="preserve">, en caso de haberlo, tendrán que deliberar el comité evaluador y otorgar el punto de diferencia. </w:t>
      </w:r>
    </w:p>
    <w:p w14:paraId="384DDE8B" w14:textId="475C4CFC" w:rsidR="00D138B2" w:rsidRDefault="00D138B2" w:rsidP="004E4461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Una vez obtenido los puntajes mayores, se llena el acta de resultados y se entrega al moderador(a) a cargo de la mesa. </w:t>
      </w:r>
    </w:p>
    <w:p w14:paraId="5FE7768F" w14:textId="1C10F700" w:rsidR="00D138B2" w:rsidRPr="00806FBA" w:rsidRDefault="00D138B2" w:rsidP="004E4461">
      <w:pPr>
        <w:pStyle w:val="Prrafodelista"/>
        <w:numPr>
          <w:ilvl w:val="0"/>
          <w:numId w:val="3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Es importante guardar la secrecía del resultado para la clausura. </w:t>
      </w:r>
    </w:p>
    <w:p w14:paraId="63809B8C" w14:textId="77777777" w:rsidR="008642B6" w:rsidRPr="00AF2566" w:rsidRDefault="008642B6" w:rsidP="00DE69F1">
      <w:pPr>
        <w:spacing w:after="0" w:line="240" w:lineRule="auto"/>
        <w:jc w:val="both"/>
        <w:rPr>
          <w:b/>
          <w:sz w:val="28"/>
          <w:szCs w:val="28"/>
        </w:rPr>
      </w:pPr>
    </w:p>
    <w:p w14:paraId="7EDB88A5" w14:textId="77777777" w:rsidR="004E4461" w:rsidRDefault="004E44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7DC2DBD" w14:textId="78CA2ADE" w:rsidR="00746E33" w:rsidRDefault="00AF2566" w:rsidP="00DE69F1">
      <w:pPr>
        <w:spacing w:after="0" w:line="240" w:lineRule="auto"/>
        <w:jc w:val="both"/>
        <w:rPr>
          <w:b/>
          <w:sz w:val="28"/>
          <w:szCs w:val="28"/>
        </w:rPr>
      </w:pPr>
      <w:r w:rsidRPr="00AF2566">
        <w:rPr>
          <w:b/>
          <w:bCs/>
          <w:sz w:val="28"/>
          <w:szCs w:val="28"/>
        </w:rPr>
        <w:lastRenderedPageBreak/>
        <w:t xml:space="preserve">La Responsabilidad y Funciones </w:t>
      </w:r>
      <w:r w:rsidR="001A1347" w:rsidRPr="00AF2566">
        <w:rPr>
          <w:b/>
          <w:sz w:val="28"/>
          <w:szCs w:val="28"/>
        </w:rPr>
        <w:t xml:space="preserve">del </w:t>
      </w:r>
      <w:r w:rsidR="00746E33" w:rsidRPr="00AF2566">
        <w:rPr>
          <w:b/>
          <w:sz w:val="28"/>
          <w:szCs w:val="28"/>
        </w:rPr>
        <w:t>Moderador</w:t>
      </w:r>
      <w:r w:rsidR="00A40C9D" w:rsidRPr="00AF2566">
        <w:rPr>
          <w:b/>
          <w:sz w:val="28"/>
          <w:szCs w:val="28"/>
        </w:rPr>
        <w:t xml:space="preserve"> (a)</w:t>
      </w:r>
      <w:r w:rsidR="00DE69F1">
        <w:rPr>
          <w:b/>
          <w:sz w:val="28"/>
          <w:szCs w:val="28"/>
        </w:rPr>
        <w:t xml:space="preserve">: </w:t>
      </w:r>
    </w:p>
    <w:p w14:paraId="2FF85D40" w14:textId="77777777" w:rsidR="00AF2566" w:rsidRDefault="00AF2566" w:rsidP="00DE69F1">
      <w:pPr>
        <w:spacing w:after="0" w:line="240" w:lineRule="auto"/>
        <w:jc w:val="both"/>
        <w:rPr>
          <w:sz w:val="28"/>
          <w:szCs w:val="28"/>
        </w:rPr>
      </w:pPr>
    </w:p>
    <w:p w14:paraId="6AE63413" w14:textId="788A24CC" w:rsidR="00D138B2" w:rsidRDefault="00D138B2" w:rsidP="004E446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Se</w:t>
      </w:r>
      <w:r w:rsidR="00AF2566" w:rsidRPr="00D138B2">
        <w:rPr>
          <w:sz w:val="28"/>
          <w:szCs w:val="28"/>
        </w:rPr>
        <w:t xml:space="preserve"> encarga de instalar la mesa</w:t>
      </w:r>
      <w:r>
        <w:rPr>
          <w:sz w:val="28"/>
          <w:szCs w:val="28"/>
        </w:rPr>
        <w:t xml:space="preserve">, identifica a los </w:t>
      </w:r>
      <w:r w:rsidR="00DE3976">
        <w:rPr>
          <w:sz w:val="28"/>
          <w:szCs w:val="28"/>
        </w:rPr>
        <w:t>E</w:t>
      </w:r>
      <w:r>
        <w:rPr>
          <w:sz w:val="28"/>
          <w:szCs w:val="28"/>
        </w:rPr>
        <w:t>valuadores</w:t>
      </w:r>
      <w:r w:rsidR="00DE3976">
        <w:rPr>
          <w:sz w:val="28"/>
          <w:szCs w:val="28"/>
        </w:rPr>
        <w:t xml:space="preserve"> (as)</w:t>
      </w:r>
      <w:r>
        <w:rPr>
          <w:sz w:val="28"/>
          <w:szCs w:val="28"/>
        </w:rPr>
        <w:t xml:space="preserve"> asignados a la mesa e indicar los tiempos para desahogar las actividades de exposiciones.</w:t>
      </w:r>
    </w:p>
    <w:p w14:paraId="1F4F1CE2" w14:textId="77777777" w:rsidR="00D138B2" w:rsidRDefault="00D138B2" w:rsidP="004E446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AF2566" w:rsidRPr="00D138B2">
        <w:rPr>
          <w:sz w:val="28"/>
          <w:szCs w:val="28"/>
        </w:rPr>
        <w:t>nunciar y tomar los tiempos de exposición de cada ponente</w:t>
      </w:r>
      <w:r>
        <w:rPr>
          <w:sz w:val="28"/>
          <w:szCs w:val="28"/>
        </w:rPr>
        <w:t>; 10 minutos por exposición con 5 minutos de preguntas en caso de haberlas.</w:t>
      </w:r>
    </w:p>
    <w:p w14:paraId="4749A852" w14:textId="0936077F" w:rsidR="00D138B2" w:rsidRDefault="00D138B2" w:rsidP="004E446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Tomar asistencia de los brigadistas que van a participar en la mesa de trabajo.</w:t>
      </w:r>
    </w:p>
    <w:p w14:paraId="2CA15C32" w14:textId="47102410" w:rsidR="00D138B2" w:rsidRDefault="00D138B2" w:rsidP="004E446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caso de no presentarse una experiencia, deberá registrar en el programa que se le entrega. </w:t>
      </w:r>
    </w:p>
    <w:p w14:paraId="465B5806" w14:textId="74E5FE1D" w:rsidR="00D138B2" w:rsidRDefault="00D138B2" w:rsidP="004E446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Una vez concluida las exposiciones de las experiencias, deberá pedir a los asistentes y ponentes </w:t>
      </w:r>
      <w:r w:rsidR="00DE3976">
        <w:rPr>
          <w:sz w:val="28"/>
          <w:szCs w:val="28"/>
        </w:rPr>
        <w:t xml:space="preserve">desalojar </w:t>
      </w:r>
      <w:r>
        <w:rPr>
          <w:sz w:val="28"/>
          <w:szCs w:val="28"/>
        </w:rPr>
        <w:t xml:space="preserve">el aula para que el comité evaluador pueda obtener resultados. </w:t>
      </w:r>
    </w:p>
    <w:p w14:paraId="04BD979A" w14:textId="77777777" w:rsidR="00D138B2" w:rsidRDefault="00D138B2" w:rsidP="004E446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Recibir el </w:t>
      </w:r>
      <w:r w:rsidR="00AF2566" w:rsidRPr="00D138B2">
        <w:rPr>
          <w:sz w:val="28"/>
          <w:szCs w:val="28"/>
        </w:rPr>
        <w:t>Acta de Resultados</w:t>
      </w:r>
      <w:r>
        <w:rPr>
          <w:sz w:val="28"/>
          <w:szCs w:val="28"/>
        </w:rPr>
        <w:t xml:space="preserve"> por parte del comité evaluador.</w:t>
      </w:r>
    </w:p>
    <w:p w14:paraId="7E897044" w14:textId="07544316" w:rsidR="00AF2566" w:rsidRDefault="00D138B2" w:rsidP="004E446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 w:rsidRPr="00D138B2">
        <w:rPr>
          <w:sz w:val="28"/>
          <w:szCs w:val="28"/>
        </w:rPr>
        <w:t>I</w:t>
      </w:r>
      <w:r w:rsidR="00AF2566" w:rsidRPr="00D138B2">
        <w:rPr>
          <w:sz w:val="28"/>
          <w:szCs w:val="28"/>
        </w:rPr>
        <w:t>ntegrar el expediente de la mesa</w:t>
      </w:r>
      <w:r w:rsidRPr="00D138B2">
        <w:rPr>
          <w:sz w:val="28"/>
          <w:szCs w:val="28"/>
        </w:rPr>
        <w:t>: los instrumentos de evaluación de todos los evaluadores</w:t>
      </w:r>
      <w:r w:rsidR="00BE50EA">
        <w:rPr>
          <w:sz w:val="28"/>
          <w:szCs w:val="28"/>
        </w:rPr>
        <w:t xml:space="preserve">, lista de asistencia y acta de resultados. </w:t>
      </w:r>
    </w:p>
    <w:p w14:paraId="6119458E" w14:textId="287EE983" w:rsidR="00D138B2" w:rsidRDefault="00D138B2" w:rsidP="004E446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Entregar expediente y actas de resultados al personal de </w:t>
      </w:r>
      <w:r w:rsidR="00BE50EA">
        <w:rPr>
          <w:sz w:val="28"/>
          <w:szCs w:val="28"/>
        </w:rPr>
        <w:t>la DGSS</w:t>
      </w:r>
      <w:r>
        <w:rPr>
          <w:sz w:val="28"/>
          <w:szCs w:val="28"/>
        </w:rPr>
        <w:t xml:space="preserve">. </w:t>
      </w:r>
    </w:p>
    <w:p w14:paraId="081C8A4E" w14:textId="1B8AD4C0" w:rsidR="00BE50EA" w:rsidRPr="00BE50EA" w:rsidRDefault="00BE50EA" w:rsidP="004E4461">
      <w:pPr>
        <w:pStyle w:val="Prrafodelista"/>
        <w:numPr>
          <w:ilvl w:val="0"/>
          <w:numId w:val="4"/>
        </w:numPr>
        <w:spacing w:after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Es importante guardar la secrecía del resultado para la clausura. </w:t>
      </w:r>
    </w:p>
    <w:p w14:paraId="5D89E3CD" w14:textId="77777777" w:rsidR="00D138B2" w:rsidRDefault="00D138B2" w:rsidP="00DE69F1">
      <w:pPr>
        <w:spacing w:after="0" w:line="240" w:lineRule="auto"/>
        <w:jc w:val="both"/>
        <w:rPr>
          <w:sz w:val="28"/>
          <w:szCs w:val="28"/>
        </w:rPr>
      </w:pPr>
    </w:p>
    <w:p w14:paraId="40B96D1C" w14:textId="399811D3" w:rsidR="00D138B2" w:rsidRPr="00D138B2" w:rsidRDefault="00D138B2" w:rsidP="00DE69F1">
      <w:pPr>
        <w:spacing w:after="0" w:line="240" w:lineRule="auto"/>
        <w:jc w:val="both"/>
        <w:rPr>
          <w:b/>
          <w:bCs/>
          <w:sz w:val="28"/>
          <w:szCs w:val="28"/>
        </w:rPr>
      </w:pPr>
      <w:r w:rsidRPr="00D138B2">
        <w:rPr>
          <w:b/>
          <w:bCs/>
          <w:sz w:val="28"/>
          <w:szCs w:val="28"/>
        </w:rPr>
        <w:t>Formatos para desarrollar la jornada de evaluación:</w:t>
      </w:r>
    </w:p>
    <w:p w14:paraId="3FE45D21" w14:textId="77777777" w:rsidR="00D138B2" w:rsidRPr="00D138B2" w:rsidRDefault="00D138B2" w:rsidP="00DE69F1">
      <w:pPr>
        <w:spacing w:after="0" w:line="240" w:lineRule="auto"/>
        <w:jc w:val="both"/>
        <w:rPr>
          <w:sz w:val="28"/>
          <w:szCs w:val="28"/>
        </w:rPr>
      </w:pPr>
    </w:p>
    <w:p w14:paraId="327028C4" w14:textId="228A9453" w:rsidR="00012276" w:rsidRDefault="00D138B2" w:rsidP="004E446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 w:rsidRPr="00D138B2">
        <w:rPr>
          <w:sz w:val="28"/>
          <w:szCs w:val="28"/>
        </w:rPr>
        <w:t xml:space="preserve">Programa </w:t>
      </w:r>
      <w:r w:rsidR="00BE50EA">
        <w:rPr>
          <w:sz w:val="28"/>
          <w:szCs w:val="28"/>
        </w:rPr>
        <w:t xml:space="preserve">de Exposición de Experiencias de la Mesa de Trabajo. </w:t>
      </w:r>
    </w:p>
    <w:p w14:paraId="47D83582" w14:textId="0B25BF29" w:rsidR="00D138B2" w:rsidRDefault="00D138B2" w:rsidP="004E446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Lista de asistencia para </w:t>
      </w:r>
      <w:r w:rsidR="00DE69F1">
        <w:rPr>
          <w:sz w:val="28"/>
          <w:szCs w:val="28"/>
        </w:rPr>
        <w:t>asistentes y ponentes</w:t>
      </w:r>
      <w:r w:rsidR="00BE50EA">
        <w:rPr>
          <w:sz w:val="28"/>
          <w:szCs w:val="28"/>
        </w:rPr>
        <w:t xml:space="preserve">. </w:t>
      </w:r>
    </w:p>
    <w:p w14:paraId="2DA4027C" w14:textId="5D0B38C9" w:rsidR="00DE69F1" w:rsidRDefault="00DE69F1" w:rsidP="004E446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Acta Final de Resultados</w:t>
      </w:r>
      <w:r w:rsidR="00BE50EA">
        <w:rPr>
          <w:sz w:val="28"/>
          <w:szCs w:val="28"/>
        </w:rPr>
        <w:t xml:space="preserve">. </w:t>
      </w:r>
    </w:p>
    <w:p w14:paraId="64756FF2" w14:textId="17C5D3F0" w:rsidR="00DE69F1" w:rsidRDefault="00DE69F1" w:rsidP="004E446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Instrumentos de evaluación extras</w:t>
      </w:r>
    </w:p>
    <w:p w14:paraId="0DC7FD1C" w14:textId="77777777" w:rsidR="00C708E5" w:rsidRPr="00AF2566" w:rsidRDefault="00C708E5" w:rsidP="00DE69F1">
      <w:pPr>
        <w:spacing w:after="0" w:line="240" w:lineRule="auto"/>
        <w:jc w:val="both"/>
        <w:rPr>
          <w:sz w:val="28"/>
          <w:szCs w:val="28"/>
        </w:rPr>
      </w:pPr>
    </w:p>
    <w:sectPr w:rsidR="00C708E5" w:rsidRPr="00AF2566" w:rsidSect="004E4461">
      <w:headerReference w:type="default" r:id="rId7"/>
      <w:pgSz w:w="12240" w:h="15840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10AC" w14:textId="77777777" w:rsidR="00153704" w:rsidRDefault="00153704" w:rsidP="00D96FE4">
      <w:pPr>
        <w:spacing w:after="0" w:line="240" w:lineRule="auto"/>
      </w:pPr>
      <w:r>
        <w:separator/>
      </w:r>
    </w:p>
  </w:endnote>
  <w:endnote w:type="continuationSeparator" w:id="0">
    <w:p w14:paraId="33D2B5A6" w14:textId="77777777" w:rsidR="00153704" w:rsidRDefault="00153704" w:rsidP="00D9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55112" w14:textId="77777777" w:rsidR="00153704" w:rsidRDefault="00153704" w:rsidP="00D96FE4">
      <w:pPr>
        <w:spacing w:after="0" w:line="240" w:lineRule="auto"/>
      </w:pPr>
      <w:r>
        <w:separator/>
      </w:r>
    </w:p>
  </w:footnote>
  <w:footnote w:type="continuationSeparator" w:id="0">
    <w:p w14:paraId="44B8F113" w14:textId="77777777" w:rsidR="00153704" w:rsidRDefault="00153704" w:rsidP="00D96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B870" w14:textId="4F94F32E" w:rsidR="00D96FE4" w:rsidRDefault="004E446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0420135" wp14:editId="4FEFF22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874486" cy="800100"/>
          <wp:effectExtent l="0" t="0" r="0" b="0"/>
          <wp:wrapNone/>
          <wp:docPr id="8734319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624788" name="Imagen 5406247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143" cy="800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53668"/>
    <w:multiLevelType w:val="hybridMultilevel"/>
    <w:tmpl w:val="7AB626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849AC"/>
    <w:multiLevelType w:val="hybridMultilevel"/>
    <w:tmpl w:val="0C8233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25849"/>
    <w:multiLevelType w:val="hybridMultilevel"/>
    <w:tmpl w:val="8C287A02"/>
    <w:lvl w:ilvl="0" w:tplc="FD6CA9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3213B"/>
    <w:multiLevelType w:val="hybridMultilevel"/>
    <w:tmpl w:val="F4FE41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D1B8A"/>
    <w:multiLevelType w:val="hybridMultilevel"/>
    <w:tmpl w:val="55122ACE"/>
    <w:lvl w:ilvl="0" w:tplc="A5B81F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73645">
    <w:abstractNumId w:val="2"/>
  </w:num>
  <w:num w:numId="2" w16cid:durableId="1804470048">
    <w:abstractNumId w:val="4"/>
  </w:num>
  <w:num w:numId="3" w16cid:durableId="50469932">
    <w:abstractNumId w:val="3"/>
  </w:num>
  <w:num w:numId="4" w16cid:durableId="55445405">
    <w:abstractNumId w:val="0"/>
  </w:num>
  <w:num w:numId="5" w16cid:durableId="298343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773"/>
    <w:rsid w:val="00012276"/>
    <w:rsid w:val="000424CE"/>
    <w:rsid w:val="00057DC8"/>
    <w:rsid w:val="000C36D6"/>
    <w:rsid w:val="000C66A9"/>
    <w:rsid w:val="000D4597"/>
    <w:rsid w:val="000D5488"/>
    <w:rsid w:val="00153704"/>
    <w:rsid w:val="00173FA3"/>
    <w:rsid w:val="001819F0"/>
    <w:rsid w:val="001A1347"/>
    <w:rsid w:val="002724F7"/>
    <w:rsid w:val="00283435"/>
    <w:rsid w:val="002B40D1"/>
    <w:rsid w:val="002B5D13"/>
    <w:rsid w:val="002B7DD9"/>
    <w:rsid w:val="00332E03"/>
    <w:rsid w:val="0035785A"/>
    <w:rsid w:val="00395637"/>
    <w:rsid w:val="003B6A8F"/>
    <w:rsid w:val="004074B2"/>
    <w:rsid w:val="00414385"/>
    <w:rsid w:val="0049587D"/>
    <w:rsid w:val="004A5C5A"/>
    <w:rsid w:val="004D514B"/>
    <w:rsid w:val="004E4461"/>
    <w:rsid w:val="005474D2"/>
    <w:rsid w:val="005758CA"/>
    <w:rsid w:val="0067050C"/>
    <w:rsid w:val="006B12DD"/>
    <w:rsid w:val="00730CA3"/>
    <w:rsid w:val="00746E33"/>
    <w:rsid w:val="00806FBA"/>
    <w:rsid w:val="008555B7"/>
    <w:rsid w:val="008642B6"/>
    <w:rsid w:val="00895198"/>
    <w:rsid w:val="008A52A1"/>
    <w:rsid w:val="008D1D1D"/>
    <w:rsid w:val="008D26E7"/>
    <w:rsid w:val="008E1D2C"/>
    <w:rsid w:val="008F480A"/>
    <w:rsid w:val="00915416"/>
    <w:rsid w:val="00980DD6"/>
    <w:rsid w:val="009B2D39"/>
    <w:rsid w:val="00A00514"/>
    <w:rsid w:val="00A40C9D"/>
    <w:rsid w:val="00A475E5"/>
    <w:rsid w:val="00A7367B"/>
    <w:rsid w:val="00AB595B"/>
    <w:rsid w:val="00AF2566"/>
    <w:rsid w:val="00B0499E"/>
    <w:rsid w:val="00B152D5"/>
    <w:rsid w:val="00B25E0B"/>
    <w:rsid w:val="00B75398"/>
    <w:rsid w:val="00B87A7E"/>
    <w:rsid w:val="00BB5B8A"/>
    <w:rsid w:val="00BC5587"/>
    <w:rsid w:val="00BE50EA"/>
    <w:rsid w:val="00C04175"/>
    <w:rsid w:val="00C403EF"/>
    <w:rsid w:val="00C708E5"/>
    <w:rsid w:val="00D01032"/>
    <w:rsid w:val="00D138B2"/>
    <w:rsid w:val="00D2650C"/>
    <w:rsid w:val="00D427AF"/>
    <w:rsid w:val="00D569DB"/>
    <w:rsid w:val="00D66348"/>
    <w:rsid w:val="00D947AA"/>
    <w:rsid w:val="00D96FE4"/>
    <w:rsid w:val="00DE3976"/>
    <w:rsid w:val="00DE69F1"/>
    <w:rsid w:val="00E42478"/>
    <w:rsid w:val="00E54FD2"/>
    <w:rsid w:val="00E97E90"/>
    <w:rsid w:val="00F3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A4CF2"/>
  <w15:chartTrackingRefBased/>
  <w15:docId w15:val="{52A1C99D-CAA9-41E2-8B20-8FA1BC6D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75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96F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6FE4"/>
  </w:style>
  <w:style w:type="paragraph" w:styleId="Piedepgina">
    <w:name w:val="footer"/>
    <w:basedOn w:val="Normal"/>
    <w:link w:val="PiedepginaCar"/>
    <w:uiPriority w:val="99"/>
    <w:unhideWhenUsed/>
    <w:rsid w:val="00D96F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6FE4"/>
  </w:style>
  <w:style w:type="character" w:styleId="Refdecomentario">
    <w:name w:val="annotation reference"/>
    <w:basedOn w:val="Fuentedeprrafopredeter"/>
    <w:uiPriority w:val="99"/>
    <w:semiHidden/>
    <w:unhideWhenUsed/>
    <w:rsid w:val="00AF25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F25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256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25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25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637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Dirección General de Servicio Social URC</cp:lastModifiedBy>
  <cp:revision>39</cp:revision>
  <cp:lastPrinted>2018-04-19T18:12:00Z</cp:lastPrinted>
  <dcterms:created xsi:type="dcterms:W3CDTF">2018-04-18T17:08:00Z</dcterms:created>
  <dcterms:modified xsi:type="dcterms:W3CDTF">2026-09-04T17:31:00Z</dcterms:modified>
</cp:coreProperties>
</file>